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B5347" w14:textId="77777777" w:rsidR="007A52BE" w:rsidRPr="006778D8" w:rsidRDefault="007A52BE" w:rsidP="007A52BE">
      <w:pPr>
        <w:pStyle w:val="a3"/>
        <w:ind w:left="5670"/>
        <w:jc w:val="center"/>
        <w:rPr>
          <w:rFonts w:ascii="Times New Roman" w:eastAsiaTheme="minorEastAsia" w:hAnsi="Times New Roman" w:cstheme="minorBidi"/>
          <w:b/>
          <w:iCs w:val="0"/>
          <w:sz w:val="28"/>
          <w:szCs w:val="28"/>
        </w:rPr>
      </w:pPr>
      <w:proofErr w:type="spellStart"/>
      <w:r w:rsidRPr="006778D8">
        <w:rPr>
          <w:rFonts w:ascii="Times New Roman" w:eastAsiaTheme="minorEastAsia" w:hAnsi="Times New Roman" w:cstheme="minorBidi"/>
          <w:b/>
          <w:iCs w:val="0"/>
          <w:sz w:val="28"/>
          <w:szCs w:val="28"/>
        </w:rPr>
        <w:t>Қазақстан</w:t>
      </w:r>
      <w:proofErr w:type="spellEnd"/>
      <w:r w:rsidRPr="006778D8">
        <w:rPr>
          <w:rFonts w:ascii="Times New Roman" w:eastAsiaTheme="minorEastAsia" w:hAnsi="Times New Roman" w:cstheme="minorBidi"/>
          <w:b/>
          <w:iCs w:val="0"/>
          <w:sz w:val="28"/>
          <w:szCs w:val="28"/>
        </w:rPr>
        <w:t xml:space="preserve"> </w:t>
      </w:r>
      <w:proofErr w:type="spellStart"/>
      <w:r w:rsidRPr="006778D8">
        <w:rPr>
          <w:rFonts w:ascii="Times New Roman" w:eastAsiaTheme="minorEastAsia" w:hAnsi="Times New Roman" w:cstheme="minorBidi"/>
          <w:b/>
          <w:iCs w:val="0"/>
          <w:sz w:val="28"/>
          <w:szCs w:val="28"/>
        </w:rPr>
        <w:t>Республикасының</w:t>
      </w:r>
      <w:proofErr w:type="spellEnd"/>
    </w:p>
    <w:p w14:paraId="2436AB01" w14:textId="77777777" w:rsidR="007A52BE" w:rsidRPr="006778D8" w:rsidRDefault="007A52BE" w:rsidP="007A52BE">
      <w:pPr>
        <w:pStyle w:val="a3"/>
        <w:ind w:left="5954"/>
        <w:jc w:val="center"/>
        <w:rPr>
          <w:rFonts w:ascii="Times New Roman" w:eastAsiaTheme="minorEastAsia" w:hAnsi="Times New Roman" w:cstheme="minorBidi"/>
          <w:b/>
          <w:iCs w:val="0"/>
          <w:sz w:val="28"/>
          <w:szCs w:val="28"/>
        </w:rPr>
      </w:pPr>
      <w:r w:rsidRPr="006778D8">
        <w:rPr>
          <w:rFonts w:ascii="Times New Roman" w:eastAsiaTheme="minorEastAsia" w:hAnsi="Times New Roman" w:cstheme="minorBidi"/>
          <w:b/>
          <w:iCs w:val="0"/>
          <w:sz w:val="28"/>
          <w:szCs w:val="28"/>
        </w:rPr>
        <w:t>Премьер-</w:t>
      </w:r>
      <w:proofErr w:type="spellStart"/>
      <w:r w:rsidRPr="006778D8">
        <w:rPr>
          <w:rFonts w:ascii="Times New Roman" w:eastAsiaTheme="minorEastAsia" w:hAnsi="Times New Roman" w:cstheme="minorBidi"/>
          <w:b/>
          <w:iCs w:val="0"/>
          <w:sz w:val="28"/>
          <w:szCs w:val="28"/>
        </w:rPr>
        <w:t>Министрі</w:t>
      </w:r>
      <w:proofErr w:type="spellEnd"/>
    </w:p>
    <w:p w14:paraId="604B0187" w14:textId="79AF7732" w:rsidR="007A52BE" w:rsidRPr="00F43A0E" w:rsidRDefault="007A52BE" w:rsidP="007A52BE">
      <w:pPr>
        <w:pStyle w:val="a3"/>
        <w:ind w:left="5954"/>
        <w:jc w:val="center"/>
        <w:rPr>
          <w:rFonts w:ascii="Times New Roman" w:eastAsiaTheme="minorEastAsia" w:hAnsi="Times New Roman" w:cstheme="minorBidi"/>
          <w:b/>
          <w:iCs w:val="0"/>
          <w:sz w:val="28"/>
          <w:szCs w:val="28"/>
          <w:lang w:val="kk-KZ"/>
        </w:rPr>
      </w:pPr>
      <w:r>
        <w:rPr>
          <w:rFonts w:ascii="Times New Roman" w:eastAsiaTheme="minorEastAsia" w:hAnsi="Times New Roman" w:cstheme="minorBidi"/>
          <w:b/>
          <w:iCs w:val="0"/>
          <w:sz w:val="28"/>
          <w:szCs w:val="28"/>
        </w:rPr>
        <w:t>О</w:t>
      </w:r>
      <w:r w:rsidRPr="006778D8">
        <w:rPr>
          <w:rFonts w:ascii="Times New Roman" w:eastAsiaTheme="minorEastAsia" w:hAnsi="Times New Roman" w:cstheme="minorBidi"/>
          <w:b/>
          <w:iCs w:val="0"/>
          <w:sz w:val="28"/>
          <w:szCs w:val="28"/>
        </w:rPr>
        <w:t>.</w:t>
      </w:r>
      <w:r>
        <w:rPr>
          <w:rFonts w:ascii="Times New Roman" w:eastAsiaTheme="minorEastAsia" w:hAnsi="Times New Roman" w:cstheme="minorBidi"/>
          <w:b/>
          <w:iCs w:val="0"/>
          <w:sz w:val="28"/>
          <w:szCs w:val="28"/>
          <w:lang w:val="kk-KZ"/>
        </w:rPr>
        <w:t>А</w:t>
      </w:r>
      <w:r w:rsidRPr="006778D8">
        <w:rPr>
          <w:rFonts w:ascii="Times New Roman" w:eastAsiaTheme="minorEastAsia" w:hAnsi="Times New Roman" w:cstheme="minorBidi"/>
          <w:b/>
          <w:iCs w:val="0"/>
          <w:sz w:val="28"/>
          <w:szCs w:val="28"/>
        </w:rPr>
        <w:t xml:space="preserve">. </w:t>
      </w:r>
      <w:r>
        <w:rPr>
          <w:rFonts w:ascii="Times New Roman" w:eastAsiaTheme="minorEastAsia" w:hAnsi="Times New Roman" w:cstheme="minorBidi"/>
          <w:b/>
          <w:iCs w:val="0"/>
          <w:sz w:val="28"/>
          <w:szCs w:val="28"/>
          <w:lang w:val="kk-KZ"/>
        </w:rPr>
        <w:t>Бектенов</w:t>
      </w:r>
      <w:r w:rsidR="00CF7FEA">
        <w:rPr>
          <w:rFonts w:ascii="Times New Roman" w:eastAsiaTheme="minorEastAsia" w:hAnsi="Times New Roman" w:cstheme="minorBidi"/>
          <w:b/>
          <w:iCs w:val="0"/>
          <w:sz w:val="28"/>
          <w:szCs w:val="28"/>
          <w:lang w:val="kk-KZ"/>
        </w:rPr>
        <w:t>ке</w:t>
      </w:r>
    </w:p>
    <w:p w14:paraId="46D9C7C6" w14:textId="77777777" w:rsidR="00F45A83" w:rsidRDefault="00F45A83" w:rsidP="00825421">
      <w:pPr>
        <w:pStyle w:val="a3"/>
        <w:jc w:val="center"/>
        <w:rPr>
          <w:rFonts w:ascii="Times New Roman" w:eastAsiaTheme="minorEastAsia" w:hAnsi="Times New Roman" w:cstheme="minorBidi"/>
          <w:b/>
          <w:iCs w:val="0"/>
          <w:sz w:val="28"/>
          <w:szCs w:val="28"/>
          <w:lang w:val="kk-KZ"/>
        </w:rPr>
      </w:pPr>
    </w:p>
    <w:p w14:paraId="04B80DEA" w14:textId="77777777" w:rsidR="00F45A83" w:rsidRDefault="00F45A83" w:rsidP="00825421">
      <w:pPr>
        <w:pStyle w:val="a3"/>
        <w:jc w:val="center"/>
        <w:rPr>
          <w:rFonts w:ascii="Times New Roman" w:eastAsiaTheme="minorEastAsia" w:hAnsi="Times New Roman" w:cstheme="minorBidi"/>
          <w:b/>
          <w:iCs w:val="0"/>
          <w:sz w:val="28"/>
          <w:szCs w:val="28"/>
          <w:lang w:val="kk-KZ"/>
        </w:rPr>
      </w:pPr>
    </w:p>
    <w:p w14:paraId="3B9DBA2A" w14:textId="204D2ECC" w:rsidR="007A3D1F" w:rsidRPr="00F45A83" w:rsidRDefault="00AB58D5" w:rsidP="00825421">
      <w:pPr>
        <w:pStyle w:val="a3"/>
        <w:jc w:val="center"/>
        <w:rPr>
          <w:rFonts w:ascii="Times New Roman" w:eastAsiaTheme="minorEastAsia" w:hAnsi="Times New Roman" w:cstheme="minorBidi"/>
          <w:b/>
          <w:iCs w:val="0"/>
          <w:sz w:val="28"/>
          <w:szCs w:val="28"/>
          <w:lang w:val="kk-KZ"/>
        </w:rPr>
      </w:pPr>
      <w:r w:rsidRPr="00AB58D5">
        <w:rPr>
          <w:rFonts w:ascii="Times New Roman" w:eastAsiaTheme="minorEastAsia" w:hAnsi="Times New Roman" w:cstheme="minorBidi"/>
          <w:b/>
          <w:iCs w:val="0"/>
          <w:sz w:val="28"/>
          <w:szCs w:val="28"/>
          <w:lang w:val="kk-KZ"/>
        </w:rPr>
        <w:t xml:space="preserve">«Активтерді Қазақстан Республикасының Ұлттық қорына есепке жатқызу, Қазақстан Республикасының Ұлттық қорын пайдалану қағидаларын, сондай-ақ Қазақстан Республикасының Ұлттық қорын қалыптастыру және пайдалану туралы жылдық есептің нысандары мен оны жасау қағидаларын бекіту туралы» Қазақстан Республикасы Үкіметінің 2025 жылғы 2 шiлдедегi № 500 қаулысына </w:t>
      </w:r>
      <w:bookmarkStart w:id="0" w:name="_Hlk215755596"/>
      <w:r w:rsidR="00862686" w:rsidRPr="00862686">
        <w:rPr>
          <w:rFonts w:ascii="Times New Roman" w:eastAsiaTheme="minorEastAsia" w:hAnsi="Times New Roman" w:cstheme="minorBidi"/>
          <w:b/>
          <w:iCs w:val="0"/>
          <w:sz w:val="28"/>
          <w:szCs w:val="28"/>
          <w:lang w:val="kk-KZ"/>
        </w:rPr>
        <w:t>өзгеріс пен толықтыру енгізу туралы</w:t>
      </w:r>
      <w:bookmarkEnd w:id="0"/>
      <w:r w:rsidR="00813A4D" w:rsidRPr="008F7E91">
        <w:rPr>
          <w:rFonts w:ascii="Times New Roman" w:eastAsiaTheme="minorEastAsia" w:hAnsi="Times New Roman" w:cstheme="minorBidi"/>
          <w:b/>
          <w:iCs w:val="0"/>
          <w:sz w:val="28"/>
          <w:szCs w:val="28"/>
          <w:lang w:val="kk-KZ"/>
        </w:rPr>
        <w:t xml:space="preserve">» </w:t>
      </w:r>
      <w:bookmarkStart w:id="1" w:name="_Hlk215755564"/>
      <w:r w:rsidR="002F5FCF" w:rsidRPr="008F7E91">
        <w:rPr>
          <w:rFonts w:ascii="Times New Roman" w:eastAsiaTheme="minorEastAsia" w:hAnsi="Times New Roman" w:cstheme="minorBidi"/>
          <w:b/>
          <w:iCs w:val="0"/>
          <w:sz w:val="28"/>
          <w:szCs w:val="28"/>
          <w:lang w:val="kk-KZ"/>
        </w:rPr>
        <w:t>Қазақстан</w:t>
      </w:r>
      <w:r w:rsidR="002F5FCF" w:rsidRPr="00F45A83">
        <w:rPr>
          <w:rFonts w:ascii="Times New Roman" w:eastAsiaTheme="minorEastAsia" w:hAnsi="Times New Roman" w:cstheme="minorBidi"/>
          <w:b/>
          <w:iCs w:val="0"/>
          <w:sz w:val="28"/>
          <w:szCs w:val="28"/>
          <w:lang w:val="kk-KZ"/>
        </w:rPr>
        <w:t xml:space="preserve"> Республикасы Үкіметі</w:t>
      </w:r>
      <w:r w:rsidR="00CF7FEA" w:rsidRPr="00F45A83">
        <w:rPr>
          <w:rFonts w:ascii="Times New Roman" w:eastAsiaTheme="minorEastAsia" w:hAnsi="Times New Roman" w:cstheme="minorBidi"/>
          <w:b/>
          <w:iCs w:val="0"/>
          <w:sz w:val="28"/>
          <w:szCs w:val="28"/>
          <w:lang w:val="kk-KZ"/>
        </w:rPr>
        <w:t>н</w:t>
      </w:r>
      <w:r w:rsidR="00CF7FEA">
        <w:rPr>
          <w:rFonts w:ascii="Times New Roman" w:eastAsiaTheme="minorEastAsia" w:hAnsi="Times New Roman" w:cstheme="minorBidi"/>
          <w:b/>
          <w:iCs w:val="0"/>
          <w:sz w:val="28"/>
          <w:szCs w:val="28"/>
          <w:lang w:val="kk-KZ"/>
        </w:rPr>
        <w:t>і</w:t>
      </w:r>
      <w:r w:rsidR="00CF7FEA" w:rsidRPr="00F45A83">
        <w:rPr>
          <w:rFonts w:ascii="Times New Roman" w:eastAsiaTheme="minorEastAsia" w:hAnsi="Times New Roman" w:cstheme="minorBidi"/>
          <w:b/>
          <w:iCs w:val="0"/>
          <w:sz w:val="28"/>
          <w:szCs w:val="28"/>
          <w:lang w:val="kk-KZ"/>
        </w:rPr>
        <w:t>ң</w:t>
      </w:r>
      <w:r w:rsidR="002F5FCF" w:rsidRPr="00F45A83">
        <w:rPr>
          <w:rFonts w:ascii="Times New Roman" w:eastAsiaTheme="minorEastAsia" w:hAnsi="Times New Roman" w:cstheme="minorBidi"/>
          <w:b/>
          <w:iCs w:val="0"/>
          <w:sz w:val="28"/>
          <w:szCs w:val="28"/>
          <w:lang w:val="kk-KZ"/>
        </w:rPr>
        <w:t xml:space="preserve"> қаулы жобасына </w:t>
      </w:r>
      <w:bookmarkEnd w:id="1"/>
    </w:p>
    <w:p w14:paraId="57CD2D1C" w14:textId="77777777" w:rsidR="00CF7FEA" w:rsidRDefault="00CF7FEA" w:rsidP="00CF7FEA">
      <w:pPr>
        <w:pStyle w:val="a3"/>
        <w:jc w:val="center"/>
        <w:rPr>
          <w:rFonts w:ascii="Times New Roman" w:eastAsiaTheme="minorEastAsia" w:hAnsi="Times New Roman" w:cstheme="minorBidi"/>
          <w:bCs/>
          <w:iCs w:val="0"/>
          <w:sz w:val="28"/>
          <w:szCs w:val="28"/>
          <w:lang w:val="kk-KZ"/>
        </w:rPr>
      </w:pPr>
      <w:r w:rsidRPr="00B27657">
        <w:rPr>
          <w:rFonts w:ascii="Times New Roman" w:eastAsiaTheme="minorEastAsia" w:hAnsi="Times New Roman" w:cstheme="minorBidi"/>
          <w:bCs/>
          <w:iCs w:val="0"/>
          <w:sz w:val="28"/>
          <w:szCs w:val="28"/>
          <w:lang w:val="kk-KZ"/>
        </w:rPr>
        <w:t xml:space="preserve"> </w:t>
      </w:r>
      <w:r w:rsidR="003F5CD0" w:rsidRPr="00B27657">
        <w:rPr>
          <w:rFonts w:ascii="Times New Roman" w:eastAsiaTheme="minorEastAsia" w:hAnsi="Times New Roman" w:cstheme="minorBidi"/>
          <w:bCs/>
          <w:iCs w:val="0"/>
          <w:sz w:val="28"/>
          <w:szCs w:val="28"/>
          <w:lang w:val="kk-KZ"/>
        </w:rPr>
        <w:t xml:space="preserve">(бұдан әрі - </w:t>
      </w:r>
      <w:r w:rsidR="003F5CD0">
        <w:rPr>
          <w:rFonts w:ascii="Times New Roman" w:eastAsiaTheme="minorEastAsia" w:hAnsi="Times New Roman" w:cstheme="minorBidi"/>
          <w:bCs/>
          <w:iCs w:val="0"/>
          <w:sz w:val="28"/>
          <w:szCs w:val="28"/>
          <w:lang w:val="kk-KZ"/>
        </w:rPr>
        <w:t>Ж</w:t>
      </w:r>
      <w:r w:rsidR="003F5CD0" w:rsidRPr="00B27657">
        <w:rPr>
          <w:rFonts w:ascii="Times New Roman" w:eastAsiaTheme="minorEastAsia" w:hAnsi="Times New Roman" w:cstheme="minorBidi"/>
          <w:bCs/>
          <w:iCs w:val="0"/>
          <w:sz w:val="28"/>
          <w:szCs w:val="28"/>
          <w:lang w:val="kk-KZ"/>
        </w:rPr>
        <w:t>оба)</w:t>
      </w:r>
    </w:p>
    <w:p w14:paraId="6F1BDF54" w14:textId="07B221F3" w:rsidR="00CF7FEA" w:rsidRPr="00F45A83" w:rsidRDefault="00CF7FEA" w:rsidP="00CF7FEA">
      <w:pPr>
        <w:pStyle w:val="a3"/>
        <w:jc w:val="center"/>
        <w:rPr>
          <w:rFonts w:ascii="Times New Roman" w:eastAsiaTheme="minorEastAsia" w:hAnsi="Times New Roman" w:cstheme="minorBidi"/>
          <w:b/>
          <w:iCs w:val="0"/>
          <w:sz w:val="28"/>
          <w:szCs w:val="28"/>
          <w:lang w:val="kk-KZ"/>
        </w:rPr>
      </w:pPr>
      <w:r w:rsidRPr="00F45A83">
        <w:rPr>
          <w:rFonts w:ascii="Times New Roman" w:eastAsiaTheme="minorEastAsia" w:hAnsi="Times New Roman" w:cstheme="minorBidi"/>
          <w:b/>
          <w:iCs w:val="0"/>
          <w:sz w:val="28"/>
          <w:szCs w:val="28"/>
          <w:lang w:val="kk-KZ"/>
        </w:rPr>
        <w:t>түсіндірме жазба</w:t>
      </w:r>
    </w:p>
    <w:p w14:paraId="2B80B0FB" w14:textId="47DC725B" w:rsidR="003F5CD0" w:rsidRPr="00B27657" w:rsidRDefault="003F5CD0" w:rsidP="003F5CD0">
      <w:pPr>
        <w:pStyle w:val="a3"/>
        <w:jc w:val="center"/>
        <w:rPr>
          <w:rFonts w:ascii="Times New Roman" w:eastAsiaTheme="minorEastAsia" w:hAnsi="Times New Roman" w:cstheme="minorBidi"/>
          <w:bCs/>
          <w:iCs w:val="0"/>
          <w:sz w:val="28"/>
          <w:szCs w:val="28"/>
          <w:lang w:val="kk-KZ"/>
        </w:rPr>
      </w:pPr>
    </w:p>
    <w:p w14:paraId="4C703100" w14:textId="566AF4FC" w:rsidR="002F5FCF" w:rsidRDefault="002F5FCF" w:rsidP="00C61113">
      <w:pPr>
        <w:pStyle w:val="a3"/>
        <w:jc w:val="center"/>
        <w:rPr>
          <w:rFonts w:ascii="Times New Roman" w:hAnsi="Times New Roman"/>
          <w:b/>
          <w:sz w:val="28"/>
          <w:szCs w:val="28"/>
          <w:lang w:val="kk-KZ"/>
        </w:rPr>
      </w:pPr>
    </w:p>
    <w:p w14:paraId="60454A3A" w14:textId="77777777" w:rsidR="003F5CD0" w:rsidRPr="00F45A83" w:rsidRDefault="003F5CD0" w:rsidP="00C61113">
      <w:pPr>
        <w:pStyle w:val="a3"/>
        <w:jc w:val="center"/>
        <w:rPr>
          <w:rFonts w:ascii="Times New Roman" w:hAnsi="Times New Roman"/>
          <w:b/>
          <w:sz w:val="28"/>
          <w:szCs w:val="28"/>
          <w:lang w:val="kk-KZ"/>
        </w:rPr>
      </w:pPr>
    </w:p>
    <w:p w14:paraId="0714A3FF" w14:textId="77777777" w:rsidR="00C61113" w:rsidRPr="00F45A83" w:rsidRDefault="00C61113" w:rsidP="00C61113">
      <w:pPr>
        <w:widowControl w:val="0"/>
        <w:autoSpaceDE w:val="0"/>
        <w:autoSpaceDN w:val="0"/>
        <w:adjustRightInd w:val="0"/>
        <w:spacing w:after="0" w:line="240" w:lineRule="auto"/>
        <w:ind w:firstLine="708"/>
        <w:rPr>
          <w:rFonts w:ascii="Times New Roman" w:hAnsi="Times New Roman" w:cs="Times New Roman"/>
          <w:b/>
          <w:color w:val="000000"/>
          <w:sz w:val="28"/>
          <w:szCs w:val="28"/>
          <w:lang w:val="kk-KZ"/>
        </w:rPr>
      </w:pPr>
      <w:r w:rsidRPr="00F45A83">
        <w:rPr>
          <w:rFonts w:ascii="Times New Roman" w:hAnsi="Times New Roman"/>
          <w:b/>
          <w:color w:val="000000"/>
          <w:sz w:val="28"/>
          <w:szCs w:val="28"/>
          <w:lang w:val="kk-KZ"/>
        </w:rPr>
        <w:t>1</w:t>
      </w:r>
      <w:r w:rsidRPr="00F45A83">
        <w:rPr>
          <w:rFonts w:ascii="Times New Roman" w:hAnsi="Times New Roman" w:cs="Times New Roman"/>
          <w:b/>
          <w:color w:val="000000"/>
          <w:sz w:val="28"/>
          <w:szCs w:val="28"/>
          <w:lang w:val="kk-KZ"/>
        </w:rPr>
        <w:t>.</w:t>
      </w:r>
      <w:r w:rsidR="00AB2615" w:rsidRPr="00F45A83">
        <w:rPr>
          <w:rFonts w:ascii="Times New Roman" w:hAnsi="Times New Roman" w:cs="Times New Roman"/>
          <w:b/>
          <w:color w:val="000000"/>
          <w:sz w:val="28"/>
          <w:szCs w:val="28"/>
          <w:lang w:val="kk-KZ"/>
        </w:rPr>
        <w:t xml:space="preserve"> </w:t>
      </w:r>
      <w:r w:rsidR="001A7890" w:rsidRPr="00F45A83">
        <w:rPr>
          <w:rFonts w:ascii="Times New Roman" w:hAnsi="Times New Roman" w:cs="Times New Roman"/>
          <w:b/>
          <w:color w:val="000000"/>
          <w:sz w:val="28"/>
          <w:szCs w:val="28"/>
          <w:lang w:val="kk-KZ"/>
        </w:rPr>
        <w:t>Әзірлеуші мемлекеттік органның атауы</w:t>
      </w:r>
      <w:r w:rsidR="00526BBB" w:rsidRPr="00F45A83">
        <w:rPr>
          <w:rFonts w:ascii="Times New Roman" w:hAnsi="Times New Roman" w:cs="Times New Roman"/>
          <w:b/>
          <w:color w:val="000000"/>
          <w:sz w:val="28"/>
          <w:szCs w:val="28"/>
          <w:lang w:val="kk-KZ"/>
        </w:rPr>
        <w:t>.</w:t>
      </w:r>
    </w:p>
    <w:p w14:paraId="3DE41CB1" w14:textId="4B36FA3C" w:rsidR="00C61113" w:rsidRPr="00F45A83" w:rsidRDefault="00C61113" w:rsidP="00C61113">
      <w:pPr>
        <w:widowControl w:val="0"/>
        <w:spacing w:after="0" w:line="240" w:lineRule="auto"/>
        <w:ind w:firstLine="705"/>
        <w:jc w:val="both"/>
        <w:rPr>
          <w:rFonts w:ascii="Times New Roman" w:hAnsi="Times New Roman" w:cs="Times New Roman"/>
          <w:color w:val="000000"/>
          <w:sz w:val="28"/>
          <w:szCs w:val="28"/>
          <w:lang w:val="kk-KZ"/>
        </w:rPr>
      </w:pPr>
      <w:r w:rsidRPr="00F45A83">
        <w:rPr>
          <w:rFonts w:ascii="Times New Roman" w:hAnsi="Times New Roman" w:cs="Times New Roman"/>
          <w:color w:val="000000"/>
          <w:sz w:val="28"/>
          <w:szCs w:val="28"/>
          <w:lang w:val="kk-KZ"/>
        </w:rPr>
        <w:t xml:space="preserve">Қазақстан Республикасының </w:t>
      </w:r>
      <w:r w:rsidR="00813A4D" w:rsidRPr="00F45A83">
        <w:rPr>
          <w:rFonts w:ascii="Times New Roman" w:hAnsi="Times New Roman" w:cs="Times New Roman"/>
          <w:color w:val="000000"/>
          <w:sz w:val="28"/>
          <w:szCs w:val="28"/>
          <w:lang w:val="kk-KZ"/>
        </w:rPr>
        <w:t>Қаржы</w:t>
      </w:r>
      <w:r w:rsidR="009D4F3B" w:rsidRPr="00F45A83">
        <w:rPr>
          <w:rFonts w:ascii="Times New Roman" w:hAnsi="Times New Roman" w:cs="Times New Roman"/>
          <w:color w:val="000000"/>
          <w:sz w:val="28"/>
          <w:szCs w:val="28"/>
          <w:lang w:val="kk-KZ"/>
        </w:rPr>
        <w:t xml:space="preserve"> министрлігі</w:t>
      </w:r>
      <w:r w:rsidR="00C170C2" w:rsidRPr="00F45A83">
        <w:rPr>
          <w:rFonts w:ascii="Times New Roman" w:hAnsi="Times New Roman" w:cs="Times New Roman"/>
          <w:color w:val="000000"/>
          <w:sz w:val="28"/>
          <w:szCs w:val="28"/>
          <w:lang w:val="kk-KZ"/>
        </w:rPr>
        <w:t>.</w:t>
      </w:r>
    </w:p>
    <w:p w14:paraId="732D8ED6" w14:textId="77777777" w:rsidR="00C61113" w:rsidRPr="00F45A83" w:rsidRDefault="00C61113" w:rsidP="00C61113">
      <w:pPr>
        <w:widowControl w:val="0"/>
        <w:spacing w:after="0" w:line="240" w:lineRule="auto"/>
        <w:ind w:firstLine="705"/>
        <w:jc w:val="both"/>
        <w:rPr>
          <w:rFonts w:ascii="Times New Roman" w:eastAsia="Calibri" w:hAnsi="Times New Roman" w:cs="Times New Roman"/>
          <w:b/>
          <w:sz w:val="28"/>
          <w:szCs w:val="28"/>
          <w:lang w:val="kk-KZ" w:eastAsia="en-US"/>
        </w:rPr>
      </w:pPr>
      <w:r w:rsidRPr="00F45A83">
        <w:rPr>
          <w:rFonts w:ascii="Times New Roman" w:eastAsia="Calibri" w:hAnsi="Times New Roman" w:cs="Times New Roman"/>
          <w:b/>
          <w:sz w:val="28"/>
          <w:szCs w:val="28"/>
          <w:lang w:val="kk-KZ" w:eastAsia="en-US"/>
        </w:rPr>
        <w:t>2. </w:t>
      </w:r>
      <w:r w:rsidR="001A7890" w:rsidRPr="00F45A83">
        <w:rPr>
          <w:rFonts w:ascii="Times New Roman" w:eastAsia="Calibri" w:hAnsi="Times New Roman" w:cs="Times New Roman"/>
          <w:b/>
          <w:sz w:val="28"/>
          <w:szCs w:val="28"/>
          <w:lang w:val="kk-KZ" w:eastAsia="en-US"/>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Кеңсе басшылығының хаттамалық және өзге де тапсырмаларына сілтеме жасай отырып, жобаны қабылдау үшін негіздемелер және/немесе оны қабылдау қажеттілігінің басқа да негіздемелері</w:t>
      </w:r>
      <w:r w:rsidR="00526BBB" w:rsidRPr="00F45A83">
        <w:rPr>
          <w:rFonts w:ascii="Times New Roman" w:eastAsia="Calibri" w:hAnsi="Times New Roman" w:cs="Times New Roman"/>
          <w:b/>
          <w:sz w:val="28"/>
          <w:szCs w:val="28"/>
          <w:lang w:val="kk-KZ" w:eastAsia="en-US"/>
        </w:rPr>
        <w:t>.</w:t>
      </w:r>
    </w:p>
    <w:p w14:paraId="510F4954" w14:textId="36F439F7" w:rsidR="005B1007" w:rsidRPr="005B1007" w:rsidRDefault="00A20D7C" w:rsidP="005B1007">
      <w:pPr>
        <w:widowControl w:val="0"/>
        <w:spacing w:after="0" w:line="240" w:lineRule="auto"/>
        <w:ind w:firstLine="705"/>
        <w:jc w:val="both"/>
        <w:rPr>
          <w:rFonts w:ascii="Times New Roman" w:eastAsia="Calibri" w:hAnsi="Times New Roman" w:cs="Times New Roman"/>
          <w:sz w:val="28"/>
          <w:szCs w:val="24"/>
          <w:lang w:val="kk-KZ"/>
        </w:rPr>
      </w:pPr>
      <w:r w:rsidRPr="006D0552">
        <w:rPr>
          <w:rFonts w:ascii="Times New Roman" w:eastAsia="Calibri" w:hAnsi="Times New Roman" w:cs="Times New Roman"/>
          <w:sz w:val="28"/>
          <w:szCs w:val="24"/>
          <w:lang w:val="kk-KZ"/>
        </w:rPr>
        <w:t xml:space="preserve">Қазақстан Республикасы Бюджет кодексінің </w:t>
      </w:r>
      <w:r w:rsidR="008F7E91" w:rsidRPr="006D0552">
        <w:rPr>
          <w:rFonts w:ascii="Times New Roman" w:eastAsia="Calibri" w:hAnsi="Times New Roman" w:cs="Times New Roman"/>
          <w:sz w:val="28"/>
          <w:szCs w:val="24"/>
          <w:lang w:val="kk-KZ"/>
        </w:rPr>
        <w:t>5</w:t>
      </w:r>
      <w:r w:rsidR="005B1007">
        <w:rPr>
          <w:rFonts w:ascii="Times New Roman" w:eastAsia="Calibri" w:hAnsi="Times New Roman" w:cs="Times New Roman"/>
          <w:sz w:val="28"/>
          <w:szCs w:val="24"/>
          <w:lang w:val="kk-KZ"/>
        </w:rPr>
        <w:t>9</w:t>
      </w:r>
      <w:r w:rsidR="008F7E91" w:rsidRPr="006D0552">
        <w:rPr>
          <w:rFonts w:ascii="Times New Roman" w:eastAsia="Calibri" w:hAnsi="Times New Roman" w:cs="Times New Roman"/>
          <w:sz w:val="28"/>
          <w:szCs w:val="24"/>
          <w:lang w:val="kk-KZ"/>
        </w:rPr>
        <w:t xml:space="preserve">-бабы </w:t>
      </w:r>
      <w:r w:rsidR="005B1007">
        <w:rPr>
          <w:rFonts w:ascii="Times New Roman" w:eastAsia="Calibri" w:hAnsi="Times New Roman" w:cs="Times New Roman"/>
          <w:sz w:val="28"/>
          <w:szCs w:val="24"/>
          <w:lang w:val="kk-KZ"/>
        </w:rPr>
        <w:t>2</w:t>
      </w:r>
      <w:r w:rsidR="008F7E91" w:rsidRPr="006D0552">
        <w:rPr>
          <w:rFonts w:ascii="Times New Roman" w:eastAsia="Calibri" w:hAnsi="Times New Roman" w:cs="Times New Roman"/>
          <w:sz w:val="28"/>
          <w:szCs w:val="24"/>
          <w:lang w:val="kk-KZ"/>
        </w:rPr>
        <w:t>-тармағына</w:t>
      </w:r>
      <w:r w:rsidR="00CF7FEA">
        <w:rPr>
          <w:rFonts w:ascii="Times New Roman" w:eastAsia="Calibri" w:hAnsi="Times New Roman" w:cs="Times New Roman"/>
          <w:sz w:val="28"/>
          <w:szCs w:val="24"/>
          <w:lang w:val="kk-KZ"/>
        </w:rPr>
        <w:br/>
      </w:r>
      <w:r w:rsidR="00862686" w:rsidRPr="00862686">
        <w:rPr>
          <w:rFonts w:ascii="Times New Roman" w:hAnsi="Times New Roman" w:cs="Times New Roman"/>
          <w:sz w:val="28"/>
          <w:szCs w:val="28"/>
          <w:lang w:val="kk-KZ"/>
        </w:rPr>
        <w:t>7</w:t>
      </w:r>
      <w:r w:rsidR="00862686" w:rsidRPr="00D75F3E">
        <w:rPr>
          <w:rFonts w:ascii="Times New Roman" w:hAnsi="Times New Roman" w:cs="Times New Roman"/>
          <w:color w:val="000000"/>
          <w:sz w:val="28"/>
          <w:szCs w:val="28"/>
          <w:lang w:val="kk-KZ"/>
        </w:rPr>
        <w:t>)</w:t>
      </w:r>
      <w:r w:rsidR="007C4A93">
        <w:rPr>
          <w:rFonts w:ascii="Times New Roman" w:hAnsi="Times New Roman" w:cs="Times New Roman"/>
          <w:color w:val="000000"/>
          <w:sz w:val="28"/>
          <w:szCs w:val="28"/>
          <w:lang w:val="kk-KZ"/>
        </w:rPr>
        <w:t xml:space="preserve"> </w:t>
      </w:r>
      <w:r w:rsidR="00862686" w:rsidRPr="00D75F3E">
        <w:rPr>
          <w:rFonts w:ascii="Times New Roman" w:hAnsi="Times New Roman" w:cs="Times New Roman"/>
          <w:color w:val="000000"/>
          <w:sz w:val="28"/>
          <w:szCs w:val="28"/>
          <w:lang w:val="kk-KZ"/>
        </w:rPr>
        <w:t xml:space="preserve">тармақшасына </w:t>
      </w:r>
      <w:r w:rsidR="00CF7FEA">
        <w:rPr>
          <w:rFonts w:ascii="Times New Roman" w:eastAsia="Calibri" w:hAnsi="Times New Roman" w:cs="Times New Roman"/>
          <w:sz w:val="28"/>
          <w:szCs w:val="24"/>
          <w:lang w:val="kk-KZ"/>
        </w:rPr>
        <w:t>сәйкес</w:t>
      </w:r>
      <w:r w:rsidR="005B1007" w:rsidRPr="005B1007">
        <w:rPr>
          <w:rFonts w:ascii="Times New Roman" w:eastAsia="Calibri" w:hAnsi="Times New Roman" w:cs="Times New Roman"/>
          <w:sz w:val="28"/>
          <w:szCs w:val="24"/>
          <w:lang w:val="kk-KZ"/>
        </w:rPr>
        <w:t xml:space="preserve"> </w:t>
      </w:r>
      <w:r w:rsidR="00CF7FEA" w:rsidRPr="00CF7FEA">
        <w:rPr>
          <w:rFonts w:ascii="Times New Roman" w:eastAsia="Calibri" w:hAnsi="Times New Roman" w:cs="Times New Roman"/>
          <w:sz w:val="28"/>
          <w:szCs w:val="24"/>
          <w:lang w:val="kk-KZ"/>
        </w:rPr>
        <w:t>Қазақстан Республикасының Ұлттық қорынан (бұдан әрі - Ұлттық қор) берілетін нысаналы трансферттер есебінен республикалық бюджеттен 2024 жылғы 1 қаңтарға дейін бөлінген бюджеттік кредиттерді өтеуден түсетін түсімдер Ұлттық қорға аударылады</w:t>
      </w:r>
      <w:r w:rsidR="005B1007" w:rsidRPr="005B1007">
        <w:rPr>
          <w:rFonts w:ascii="Times New Roman" w:eastAsia="Calibri" w:hAnsi="Times New Roman" w:cs="Times New Roman"/>
          <w:sz w:val="28"/>
          <w:szCs w:val="24"/>
          <w:lang w:val="kk-KZ"/>
        </w:rPr>
        <w:t>.</w:t>
      </w:r>
    </w:p>
    <w:p w14:paraId="527CF282" w14:textId="0E0E9743" w:rsidR="005B1007" w:rsidRPr="005B1007" w:rsidRDefault="00CF7FEA" w:rsidP="005B1007">
      <w:pPr>
        <w:widowControl w:val="0"/>
        <w:spacing w:after="0" w:line="240" w:lineRule="auto"/>
        <w:ind w:firstLine="705"/>
        <w:jc w:val="both"/>
        <w:rPr>
          <w:rFonts w:ascii="Times New Roman" w:eastAsia="Calibri" w:hAnsi="Times New Roman" w:cs="Times New Roman"/>
          <w:sz w:val="28"/>
          <w:szCs w:val="24"/>
          <w:lang w:val="kk-KZ"/>
        </w:rPr>
      </w:pPr>
      <w:r w:rsidRPr="00CF7FEA">
        <w:rPr>
          <w:rFonts w:ascii="Times New Roman" w:eastAsia="Calibri" w:hAnsi="Times New Roman" w:cs="Times New Roman"/>
          <w:sz w:val="28"/>
          <w:szCs w:val="24"/>
          <w:lang w:val="kk-KZ"/>
        </w:rPr>
        <w:t>Бюджеттік кредиттер республикалық бюджет арқылы берілгендіктен, оларды тікелей Ұлттық қорға қайтару кезінде бұл операциялар республикалық бюджетте көрсетілмейді, бұл жасанды берешекке алып келеді</w:t>
      </w:r>
      <w:r w:rsidR="005B1007" w:rsidRPr="005B1007">
        <w:rPr>
          <w:rFonts w:ascii="Times New Roman" w:eastAsia="Calibri" w:hAnsi="Times New Roman" w:cs="Times New Roman"/>
          <w:sz w:val="28"/>
          <w:szCs w:val="24"/>
          <w:lang w:val="kk-KZ"/>
        </w:rPr>
        <w:t xml:space="preserve">. </w:t>
      </w:r>
    </w:p>
    <w:p w14:paraId="35CD8E18" w14:textId="1B8685A7" w:rsidR="00D96923" w:rsidRPr="006D0552" w:rsidRDefault="00CF7FEA" w:rsidP="005B1007">
      <w:pPr>
        <w:widowControl w:val="0"/>
        <w:spacing w:after="0" w:line="240" w:lineRule="auto"/>
        <w:ind w:firstLine="705"/>
        <w:jc w:val="both"/>
        <w:rPr>
          <w:rFonts w:ascii="Times New Roman" w:hAnsi="Times New Roman" w:cs="Times New Roman"/>
          <w:color w:val="000000"/>
          <w:sz w:val="28"/>
          <w:szCs w:val="28"/>
          <w:lang w:val="kk-KZ"/>
        </w:rPr>
      </w:pPr>
      <w:r w:rsidRPr="00CF7FEA">
        <w:rPr>
          <w:rFonts w:ascii="Times New Roman" w:eastAsia="Calibri" w:hAnsi="Times New Roman" w:cs="Times New Roman"/>
          <w:sz w:val="28"/>
          <w:szCs w:val="24"/>
          <w:lang w:val="kk-KZ"/>
        </w:rPr>
        <w:t>Осы жағдайды болдырмау үшін осы Қағидаларда кейіннен қаражатты Ұлттық қорға аудара отырып, республикалық бюджет алдындағы кредиттерді өтеу тетігі көрсетіледі</w:t>
      </w:r>
      <w:r w:rsidR="00A20D7C" w:rsidRPr="006D0552">
        <w:rPr>
          <w:rFonts w:ascii="Times New Roman" w:eastAsia="Calibri" w:hAnsi="Times New Roman" w:cs="Times New Roman"/>
          <w:sz w:val="28"/>
          <w:szCs w:val="24"/>
          <w:lang w:val="kk-KZ"/>
        </w:rPr>
        <w:t>.</w:t>
      </w:r>
    </w:p>
    <w:p w14:paraId="29D10D5B" w14:textId="77777777" w:rsidR="00C61113" w:rsidRPr="00F45A83" w:rsidRDefault="00C61113" w:rsidP="00C61113">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6D0552">
        <w:rPr>
          <w:rFonts w:ascii="Times New Roman" w:eastAsia="Calibri" w:hAnsi="Times New Roman" w:cs="Times New Roman"/>
          <w:b/>
          <w:sz w:val="28"/>
          <w:szCs w:val="28"/>
          <w:lang w:val="kk-KZ" w:eastAsia="en-US"/>
        </w:rPr>
        <w:t>3. </w:t>
      </w:r>
      <w:r w:rsidR="001A7890" w:rsidRPr="006D0552">
        <w:rPr>
          <w:rFonts w:ascii="Times New Roman" w:eastAsia="Calibri" w:hAnsi="Times New Roman" w:cs="Times New Roman"/>
          <w:b/>
          <w:sz w:val="28"/>
          <w:szCs w:val="28"/>
          <w:lang w:val="kk-KZ" w:eastAsia="en-US"/>
        </w:rPr>
        <w:t>Жоба бойынша қаржы шығындарының қажеттілігі және оның қаржылық қамтамасыз етілуі, оның ішінде қаржыландыру көзі, сондай-ақ</w:t>
      </w:r>
      <w:r w:rsidR="001A7890" w:rsidRPr="00F45A83">
        <w:rPr>
          <w:rFonts w:ascii="Times New Roman" w:eastAsia="Calibri" w:hAnsi="Times New Roman" w:cs="Times New Roman"/>
          <w:b/>
          <w:sz w:val="28"/>
          <w:szCs w:val="28"/>
          <w:lang w:val="kk-KZ" w:eastAsia="en-US"/>
        </w:rPr>
        <w:t xml:space="preserve"> қажет болған жағдайда Республикалық бюджет комиссиясының шешімі (тиісті есеп-қисап, қаржыландыру көзіне сілтеме, Республикалық бюджет комиссиясы шешімінің көшірмесі міндетті түрде түсіндірме жазбаға қоса </w:t>
      </w:r>
      <w:r w:rsidR="001A7890" w:rsidRPr="00F45A83">
        <w:rPr>
          <w:rFonts w:ascii="Times New Roman" w:eastAsia="Calibri" w:hAnsi="Times New Roman" w:cs="Times New Roman"/>
          <w:b/>
          <w:sz w:val="28"/>
          <w:szCs w:val="28"/>
          <w:lang w:val="kk-KZ" w:eastAsia="en-US"/>
        </w:rPr>
        <w:lastRenderedPageBreak/>
        <w:t>беріледі)</w:t>
      </w:r>
      <w:r w:rsidR="00526BBB" w:rsidRPr="00F45A83">
        <w:rPr>
          <w:rFonts w:ascii="Times New Roman" w:eastAsia="Calibri" w:hAnsi="Times New Roman" w:cs="Times New Roman"/>
          <w:b/>
          <w:sz w:val="28"/>
          <w:szCs w:val="28"/>
          <w:lang w:val="kk-KZ" w:eastAsia="en-US"/>
        </w:rPr>
        <w:t>.</w:t>
      </w:r>
    </w:p>
    <w:p w14:paraId="53FA1F58" w14:textId="6FF475BD" w:rsidR="00AB2615" w:rsidRPr="00F45A83" w:rsidRDefault="00F92E4B" w:rsidP="00C61113">
      <w:pPr>
        <w:widowControl w:val="0"/>
        <w:spacing w:after="0" w:line="240" w:lineRule="auto"/>
        <w:ind w:firstLine="705"/>
        <w:jc w:val="both"/>
        <w:rPr>
          <w:rFonts w:ascii="Times New Roman" w:eastAsia="Calibri" w:hAnsi="Times New Roman" w:cs="Times New Roman"/>
          <w:sz w:val="28"/>
          <w:szCs w:val="28"/>
          <w:lang w:val="kk-KZ" w:eastAsia="en-US"/>
        </w:rPr>
      </w:pPr>
      <w:r w:rsidRPr="00F45A83">
        <w:rPr>
          <w:rFonts w:ascii="Times New Roman" w:eastAsia="Calibri" w:hAnsi="Times New Roman" w:cs="Times New Roman"/>
          <w:sz w:val="28"/>
          <w:szCs w:val="28"/>
          <w:lang w:val="kk-KZ" w:eastAsia="en-US"/>
        </w:rPr>
        <w:t>Ж</w:t>
      </w:r>
      <w:r w:rsidR="00AB2615" w:rsidRPr="00F45A83">
        <w:rPr>
          <w:rFonts w:ascii="Times New Roman" w:eastAsia="Calibri" w:hAnsi="Times New Roman" w:cs="Times New Roman"/>
          <w:sz w:val="28"/>
          <w:szCs w:val="28"/>
          <w:lang w:val="kk-KZ" w:eastAsia="en-US"/>
        </w:rPr>
        <w:t>оба</w:t>
      </w:r>
      <w:r w:rsidR="00532906" w:rsidRPr="00F45A83">
        <w:rPr>
          <w:rFonts w:ascii="Times New Roman" w:eastAsia="Calibri" w:hAnsi="Times New Roman" w:cs="Times New Roman"/>
          <w:sz w:val="28"/>
          <w:szCs w:val="28"/>
          <w:lang w:val="kk-KZ" w:eastAsia="en-US"/>
        </w:rPr>
        <w:t>н</w:t>
      </w:r>
      <w:r w:rsidR="0036138F" w:rsidRPr="00F45A83">
        <w:rPr>
          <w:rFonts w:ascii="Times New Roman" w:eastAsia="Calibri" w:hAnsi="Times New Roman" w:cs="Times New Roman"/>
          <w:sz w:val="28"/>
          <w:szCs w:val="28"/>
          <w:lang w:val="kk-KZ" w:eastAsia="en-US"/>
        </w:rPr>
        <w:t>ы</w:t>
      </w:r>
      <w:r w:rsidR="00AB2615" w:rsidRPr="00F45A83">
        <w:rPr>
          <w:rFonts w:ascii="Times New Roman" w:eastAsia="Calibri" w:hAnsi="Times New Roman" w:cs="Times New Roman"/>
          <w:sz w:val="28"/>
          <w:szCs w:val="28"/>
          <w:lang w:val="kk-KZ" w:eastAsia="en-US"/>
        </w:rPr>
        <w:t xml:space="preserve"> </w:t>
      </w:r>
      <w:r w:rsidR="00532906" w:rsidRPr="00F45A83">
        <w:rPr>
          <w:rFonts w:ascii="Times New Roman" w:eastAsia="Calibri" w:hAnsi="Times New Roman" w:cs="Times New Roman"/>
          <w:sz w:val="28"/>
          <w:szCs w:val="28"/>
          <w:lang w:val="kk-KZ" w:eastAsia="en-US"/>
        </w:rPr>
        <w:t>қабылдау</w:t>
      </w:r>
      <w:r w:rsidR="00AB2615" w:rsidRPr="00F45A83">
        <w:rPr>
          <w:rFonts w:ascii="Times New Roman" w:eastAsia="Calibri" w:hAnsi="Times New Roman" w:cs="Times New Roman"/>
          <w:sz w:val="28"/>
          <w:szCs w:val="28"/>
          <w:lang w:val="kk-KZ" w:eastAsia="en-US"/>
        </w:rPr>
        <w:t xml:space="preserve"> республикалық бюджет</w:t>
      </w:r>
      <w:r w:rsidR="00532906" w:rsidRPr="00F45A83">
        <w:rPr>
          <w:rFonts w:ascii="Times New Roman" w:eastAsia="Calibri" w:hAnsi="Times New Roman" w:cs="Times New Roman"/>
          <w:sz w:val="28"/>
          <w:szCs w:val="28"/>
          <w:lang w:val="kk-KZ" w:eastAsia="en-US"/>
        </w:rPr>
        <w:t xml:space="preserve">тен </w:t>
      </w:r>
      <w:r w:rsidR="00CF7FEA">
        <w:rPr>
          <w:rFonts w:ascii="Times New Roman" w:eastAsia="Calibri" w:hAnsi="Times New Roman" w:cs="Times New Roman"/>
          <w:sz w:val="28"/>
          <w:szCs w:val="28"/>
          <w:lang w:val="kk-KZ" w:eastAsia="en-US"/>
        </w:rPr>
        <w:t>қаржы қаражатын бөлуді</w:t>
      </w:r>
      <w:r w:rsidR="00532906" w:rsidRPr="00F45A83">
        <w:rPr>
          <w:rFonts w:ascii="Times New Roman" w:eastAsia="Calibri" w:hAnsi="Times New Roman" w:cs="Times New Roman"/>
          <w:sz w:val="28"/>
          <w:szCs w:val="28"/>
          <w:lang w:val="kk-KZ" w:eastAsia="en-US"/>
        </w:rPr>
        <w:t xml:space="preserve"> </w:t>
      </w:r>
      <w:r w:rsidR="002A31B5">
        <w:rPr>
          <w:rFonts w:ascii="Times New Roman" w:eastAsia="Calibri" w:hAnsi="Times New Roman" w:cs="Times New Roman"/>
          <w:sz w:val="28"/>
          <w:szCs w:val="28"/>
          <w:lang w:val="kk-KZ" w:eastAsia="en-US"/>
        </w:rPr>
        <w:t>талап етпейді</w:t>
      </w:r>
      <w:r w:rsidR="00AB2615" w:rsidRPr="00F45A83">
        <w:rPr>
          <w:rFonts w:ascii="Times New Roman" w:eastAsia="Calibri" w:hAnsi="Times New Roman" w:cs="Times New Roman"/>
          <w:sz w:val="28"/>
          <w:szCs w:val="28"/>
          <w:lang w:val="kk-KZ" w:eastAsia="en-US"/>
        </w:rPr>
        <w:t>.</w:t>
      </w:r>
    </w:p>
    <w:p w14:paraId="3D915127" w14:textId="386AD106" w:rsidR="00C61113" w:rsidRPr="00F45A83" w:rsidRDefault="00C61113" w:rsidP="00C61113">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F45A83">
        <w:rPr>
          <w:rFonts w:ascii="Times New Roman" w:hAnsi="Times New Roman" w:cs="Times New Roman"/>
          <w:b/>
          <w:color w:val="000000"/>
          <w:spacing w:val="1"/>
          <w:sz w:val="28"/>
          <w:szCs w:val="28"/>
          <w:shd w:val="clear" w:color="auto" w:fill="FFFFFF"/>
          <w:lang w:val="kk-KZ"/>
        </w:rPr>
        <w:t>4.</w:t>
      </w:r>
      <w:r w:rsidR="002A31B5">
        <w:rPr>
          <w:rFonts w:ascii="Times New Roman" w:hAnsi="Times New Roman" w:cs="Times New Roman"/>
          <w:b/>
          <w:color w:val="000000"/>
          <w:spacing w:val="1"/>
          <w:sz w:val="28"/>
          <w:szCs w:val="28"/>
          <w:shd w:val="clear" w:color="auto" w:fill="FFFFFF"/>
          <w:lang w:val="kk-KZ"/>
        </w:rPr>
        <w:t xml:space="preserve"> </w:t>
      </w:r>
      <w:r w:rsidR="001A7890" w:rsidRPr="00F45A83">
        <w:rPr>
          <w:rFonts w:ascii="Times New Roman" w:hAnsi="Times New Roman" w:cs="Times New Roman"/>
          <w:b/>
          <w:color w:val="000000"/>
          <w:spacing w:val="1"/>
          <w:sz w:val="28"/>
          <w:szCs w:val="28"/>
          <w:shd w:val="clear" w:color="auto" w:fill="FFFFFF"/>
          <w:lang w:val="kk-KZ"/>
        </w:rPr>
        <w:t>Жоба қабылданған жағдайда болжанатын әлеуметтік-экономикалық, құқықтық және (немесе) өзге де салдар, сондай-ақ жоба ережелерінің ұлттық қауіпсіздікті қамтамасыз етуге әсері</w:t>
      </w:r>
      <w:r w:rsidR="00526BBB" w:rsidRPr="00F45A83">
        <w:rPr>
          <w:rFonts w:ascii="Times New Roman" w:hAnsi="Times New Roman" w:cs="Times New Roman"/>
          <w:b/>
          <w:color w:val="000000"/>
          <w:spacing w:val="1"/>
          <w:sz w:val="28"/>
          <w:szCs w:val="28"/>
          <w:shd w:val="clear" w:color="auto" w:fill="FFFFFF"/>
          <w:lang w:val="kk-KZ"/>
        </w:rPr>
        <w:t>.</w:t>
      </w:r>
    </w:p>
    <w:p w14:paraId="4803AC0F" w14:textId="56C8AA06" w:rsidR="00AB2615" w:rsidRDefault="00CA63AF" w:rsidP="00CA63AF">
      <w:pPr>
        <w:widowControl w:val="0"/>
        <w:spacing w:after="0" w:line="240" w:lineRule="auto"/>
        <w:ind w:firstLine="705"/>
        <w:jc w:val="both"/>
        <w:rPr>
          <w:rFonts w:ascii="Times New Roman" w:eastAsia="Calibri" w:hAnsi="Times New Roman" w:cs="Times New Roman"/>
          <w:sz w:val="28"/>
          <w:szCs w:val="28"/>
          <w:lang w:val="kk-KZ" w:eastAsia="en-US"/>
        </w:rPr>
      </w:pPr>
      <w:r w:rsidRPr="008F7E91">
        <w:rPr>
          <w:rFonts w:ascii="Times New Roman" w:hAnsi="Times New Roman" w:cs="Times New Roman"/>
          <w:color w:val="000000"/>
          <w:spacing w:val="1"/>
          <w:sz w:val="28"/>
          <w:szCs w:val="28"/>
          <w:shd w:val="clear" w:color="auto" w:fill="FFFFFF"/>
          <w:lang w:val="kk-KZ"/>
        </w:rPr>
        <w:t>Жобаны қабылдау тер</w:t>
      </w:r>
      <w:r w:rsidR="00510CD6" w:rsidRPr="008F7E91">
        <w:rPr>
          <w:rFonts w:ascii="Times New Roman" w:hAnsi="Times New Roman" w:cs="Times New Roman"/>
          <w:color w:val="000000"/>
          <w:spacing w:val="1"/>
          <w:sz w:val="28"/>
          <w:szCs w:val="28"/>
          <w:shd w:val="clear" w:color="auto" w:fill="FFFFFF"/>
          <w:lang w:val="kk-KZ"/>
        </w:rPr>
        <w:t>іс әлеуметтік-экономикалық және</w:t>
      </w:r>
      <w:r w:rsidRPr="008F7E91">
        <w:rPr>
          <w:rFonts w:ascii="Times New Roman" w:hAnsi="Times New Roman" w:cs="Times New Roman"/>
          <w:color w:val="000000"/>
          <w:spacing w:val="1"/>
          <w:sz w:val="28"/>
          <w:szCs w:val="28"/>
          <w:shd w:val="clear" w:color="auto" w:fill="FFFFFF"/>
          <w:lang w:val="kk-KZ"/>
        </w:rPr>
        <w:t>/немесе құқықтық салдар</w:t>
      </w:r>
      <w:r w:rsidR="00F92E4B" w:rsidRPr="008F7E91">
        <w:rPr>
          <w:rFonts w:ascii="Times New Roman" w:hAnsi="Times New Roman" w:cs="Times New Roman"/>
          <w:color w:val="000000"/>
          <w:spacing w:val="1"/>
          <w:sz w:val="28"/>
          <w:szCs w:val="28"/>
          <w:shd w:val="clear" w:color="auto" w:fill="FFFFFF"/>
          <w:lang w:val="kk-KZ"/>
        </w:rPr>
        <w:t>лар</w:t>
      </w:r>
      <w:r w:rsidRPr="008F7E91">
        <w:rPr>
          <w:rFonts w:ascii="Times New Roman" w:hAnsi="Times New Roman" w:cs="Times New Roman"/>
          <w:color w:val="000000"/>
          <w:spacing w:val="1"/>
          <w:sz w:val="28"/>
          <w:szCs w:val="28"/>
          <w:shd w:val="clear" w:color="auto" w:fill="FFFFFF"/>
          <w:lang w:val="kk-KZ"/>
        </w:rPr>
        <w:t>ға әкеп соқ</w:t>
      </w:r>
      <w:r w:rsidR="002A31B5">
        <w:rPr>
          <w:rFonts w:ascii="Times New Roman" w:hAnsi="Times New Roman" w:cs="Times New Roman"/>
          <w:color w:val="000000"/>
          <w:spacing w:val="1"/>
          <w:sz w:val="28"/>
          <w:szCs w:val="28"/>
          <w:shd w:val="clear" w:color="auto" w:fill="FFFFFF"/>
          <w:lang w:val="kk-KZ"/>
        </w:rPr>
        <w:t>тырм</w:t>
      </w:r>
      <w:r w:rsidRPr="008F7E91">
        <w:rPr>
          <w:rFonts w:ascii="Times New Roman" w:hAnsi="Times New Roman" w:cs="Times New Roman"/>
          <w:color w:val="000000"/>
          <w:spacing w:val="1"/>
          <w:sz w:val="28"/>
          <w:szCs w:val="28"/>
          <w:shd w:val="clear" w:color="auto" w:fill="FFFFFF"/>
          <w:lang w:val="kk-KZ"/>
        </w:rPr>
        <w:t>айды және ұлттық қауіпсіздікт</w:t>
      </w:r>
      <w:r w:rsidR="00510CD6" w:rsidRPr="008F7E91">
        <w:rPr>
          <w:rFonts w:ascii="Times New Roman" w:hAnsi="Times New Roman" w:cs="Times New Roman"/>
          <w:color w:val="000000"/>
          <w:spacing w:val="1"/>
          <w:sz w:val="28"/>
          <w:szCs w:val="28"/>
          <w:shd w:val="clear" w:color="auto" w:fill="FFFFFF"/>
          <w:lang w:val="kk-KZ"/>
        </w:rPr>
        <w:t>і қамтамасыз етуге әсер етпейді</w:t>
      </w:r>
      <w:r w:rsidR="00AB2615" w:rsidRPr="008F7E91">
        <w:rPr>
          <w:rFonts w:ascii="Times New Roman" w:eastAsia="Calibri" w:hAnsi="Times New Roman" w:cs="Times New Roman"/>
          <w:sz w:val="28"/>
          <w:szCs w:val="28"/>
          <w:lang w:val="kk-KZ" w:eastAsia="en-US"/>
        </w:rPr>
        <w:t>.</w:t>
      </w:r>
      <w:r w:rsidR="00AB2615" w:rsidRPr="00F45A83">
        <w:rPr>
          <w:rFonts w:ascii="Times New Roman" w:eastAsia="Calibri" w:hAnsi="Times New Roman" w:cs="Times New Roman"/>
          <w:sz w:val="28"/>
          <w:szCs w:val="28"/>
          <w:lang w:val="kk-KZ" w:eastAsia="en-US"/>
        </w:rPr>
        <w:t xml:space="preserve"> </w:t>
      </w:r>
    </w:p>
    <w:p w14:paraId="4FEC9F67" w14:textId="77777777" w:rsidR="00597CE0" w:rsidRPr="00F45A83" w:rsidRDefault="00C61113" w:rsidP="00597CE0">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F45A83">
        <w:rPr>
          <w:rFonts w:ascii="Times New Roman" w:hAnsi="Times New Roman" w:cs="Times New Roman"/>
          <w:b/>
          <w:color w:val="000000"/>
          <w:spacing w:val="1"/>
          <w:sz w:val="28"/>
          <w:szCs w:val="28"/>
          <w:shd w:val="clear" w:color="auto" w:fill="FFFFFF"/>
          <w:lang w:val="kk-KZ"/>
        </w:rPr>
        <w:t>5. </w:t>
      </w:r>
      <w:r w:rsidR="001A7890" w:rsidRPr="00F45A83">
        <w:rPr>
          <w:rFonts w:ascii="Times New Roman" w:hAnsi="Times New Roman" w:cs="Times New Roman"/>
          <w:b/>
          <w:color w:val="000000"/>
          <w:spacing w:val="1"/>
          <w:sz w:val="28"/>
          <w:szCs w:val="28"/>
          <w:shd w:val="clear" w:color="auto" w:fill="FFFFFF"/>
          <w:lang w:val="kk-KZ"/>
        </w:rPr>
        <w:t>Нақты мақсаттар мен күтілетін нәтиже мерзімі</w:t>
      </w:r>
      <w:r w:rsidR="00526BBB" w:rsidRPr="00F45A83">
        <w:rPr>
          <w:rFonts w:ascii="Times New Roman" w:hAnsi="Times New Roman" w:cs="Times New Roman"/>
          <w:b/>
          <w:color w:val="000000"/>
          <w:spacing w:val="1"/>
          <w:sz w:val="28"/>
          <w:szCs w:val="28"/>
          <w:shd w:val="clear" w:color="auto" w:fill="FFFFFF"/>
          <w:lang w:val="kk-KZ"/>
        </w:rPr>
        <w:t>.</w:t>
      </w:r>
    </w:p>
    <w:p w14:paraId="74211FB7" w14:textId="79C39F99" w:rsidR="000D6B27" w:rsidRDefault="000D6B27" w:rsidP="00597CE0">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E17918">
        <w:rPr>
          <w:rFonts w:ascii="Times New Roman" w:hAnsi="Times New Roman" w:cs="Times New Roman"/>
          <w:color w:val="000000"/>
          <w:spacing w:val="1"/>
          <w:sz w:val="28"/>
          <w:szCs w:val="28"/>
          <w:shd w:val="clear" w:color="auto" w:fill="FFFFFF"/>
          <w:lang w:val="kk-KZ"/>
        </w:rPr>
        <w:t xml:space="preserve">Жобаны қабылдау </w:t>
      </w:r>
      <w:r w:rsidR="007A1FDF" w:rsidRPr="00E17918">
        <w:rPr>
          <w:rFonts w:ascii="Times New Roman" w:hAnsi="Times New Roman" w:cs="Times New Roman"/>
          <w:color w:val="000000"/>
          <w:spacing w:val="1"/>
          <w:sz w:val="28"/>
          <w:szCs w:val="28"/>
          <w:shd w:val="clear" w:color="auto" w:fill="FFFFFF"/>
          <w:lang w:val="kk-KZ"/>
        </w:rPr>
        <w:t xml:space="preserve">жоспарлы түрде және </w:t>
      </w:r>
      <w:r w:rsidRPr="00E17918">
        <w:rPr>
          <w:rFonts w:ascii="Times New Roman" w:hAnsi="Times New Roman" w:cs="Times New Roman"/>
          <w:color w:val="000000"/>
          <w:spacing w:val="1"/>
          <w:sz w:val="28"/>
          <w:szCs w:val="28"/>
          <w:shd w:val="clear" w:color="auto" w:fill="FFFFFF"/>
          <w:lang w:val="kk-KZ"/>
        </w:rPr>
        <w:t xml:space="preserve">мемлекеттік аудит нәтижелері бойынша қабылданатын аудиторлық қорытынды шеңберінде </w:t>
      </w:r>
      <w:r w:rsidR="00CA22DE" w:rsidRPr="00E17918">
        <w:rPr>
          <w:rFonts w:ascii="Times New Roman" w:hAnsi="Times New Roman" w:cs="Times New Roman"/>
          <w:color w:val="000000"/>
          <w:spacing w:val="1"/>
          <w:sz w:val="28"/>
          <w:szCs w:val="28"/>
          <w:shd w:val="clear" w:color="auto" w:fill="FFFFFF"/>
          <w:lang w:val="kk-KZ"/>
        </w:rPr>
        <w:t xml:space="preserve">бұрын </w:t>
      </w:r>
      <w:r w:rsidRPr="00E17918">
        <w:rPr>
          <w:rFonts w:ascii="Times New Roman" w:hAnsi="Times New Roman" w:cs="Times New Roman"/>
          <w:color w:val="000000"/>
          <w:spacing w:val="1"/>
          <w:sz w:val="28"/>
          <w:szCs w:val="28"/>
          <w:shd w:val="clear" w:color="auto" w:fill="FFFFFF"/>
          <w:lang w:val="kk-KZ"/>
        </w:rPr>
        <w:t xml:space="preserve">2024 жылғы 1 қаңтарға дейін Қазақстан Республикасының Ұлттық қорынан берілген қайтарылатын бюджеттік кредиттерді есепке </w:t>
      </w:r>
      <w:r w:rsidR="00CA22DE" w:rsidRPr="00E17918">
        <w:rPr>
          <w:rFonts w:ascii="Times New Roman" w:hAnsi="Times New Roman" w:cs="Times New Roman"/>
          <w:color w:val="000000"/>
          <w:spacing w:val="1"/>
          <w:sz w:val="28"/>
          <w:szCs w:val="28"/>
          <w:shd w:val="clear" w:color="auto" w:fill="FFFFFF"/>
          <w:lang w:val="kk-KZ"/>
        </w:rPr>
        <w:t>ж</w:t>
      </w:r>
      <w:r w:rsidRPr="00E17918">
        <w:rPr>
          <w:rFonts w:ascii="Times New Roman" w:hAnsi="Times New Roman" w:cs="Times New Roman"/>
          <w:color w:val="000000"/>
          <w:spacing w:val="1"/>
          <w:sz w:val="28"/>
          <w:szCs w:val="28"/>
          <w:shd w:val="clear" w:color="auto" w:fill="FFFFFF"/>
          <w:lang w:val="kk-KZ"/>
        </w:rPr>
        <w:t>а</w:t>
      </w:r>
      <w:r w:rsidR="00CA22DE" w:rsidRPr="00E17918">
        <w:rPr>
          <w:rFonts w:ascii="Times New Roman" w:hAnsi="Times New Roman" w:cs="Times New Roman"/>
          <w:color w:val="000000"/>
          <w:spacing w:val="1"/>
          <w:sz w:val="28"/>
          <w:szCs w:val="28"/>
          <w:shd w:val="clear" w:color="auto" w:fill="FFFFFF"/>
          <w:lang w:val="kk-KZ"/>
        </w:rPr>
        <w:t>тқыз</w:t>
      </w:r>
      <w:r w:rsidRPr="00E17918">
        <w:rPr>
          <w:rFonts w:ascii="Times New Roman" w:hAnsi="Times New Roman" w:cs="Times New Roman"/>
          <w:color w:val="000000"/>
          <w:spacing w:val="1"/>
          <w:sz w:val="28"/>
          <w:szCs w:val="28"/>
          <w:shd w:val="clear" w:color="auto" w:fill="FFFFFF"/>
          <w:lang w:val="kk-KZ"/>
        </w:rPr>
        <w:t>у тәртібін белгілеуге мүмкіндік береді.</w:t>
      </w:r>
    </w:p>
    <w:p w14:paraId="3C253D37" w14:textId="312C610E" w:rsidR="00597CE0" w:rsidRPr="00F45A83" w:rsidRDefault="000C0160" w:rsidP="00597CE0">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Pr>
          <w:rFonts w:ascii="Times New Roman" w:eastAsia="Calibri" w:hAnsi="Times New Roman" w:cs="Times New Roman"/>
          <w:b/>
          <w:sz w:val="28"/>
          <w:szCs w:val="28"/>
          <w:lang w:val="kk-KZ" w:eastAsia="en-US"/>
        </w:rPr>
        <w:t xml:space="preserve">6. </w:t>
      </w:r>
      <w:r w:rsidR="00894215" w:rsidRPr="00F45A83">
        <w:rPr>
          <w:rFonts w:ascii="Times New Roman" w:hAnsi="Times New Roman" w:cs="Times New Roman"/>
          <w:b/>
          <w:color w:val="000000"/>
          <w:spacing w:val="1"/>
          <w:sz w:val="28"/>
          <w:szCs w:val="28"/>
          <w:shd w:val="clear" w:color="auto" w:fill="FFFFFF"/>
          <w:lang w:val="kk-KZ"/>
        </w:rPr>
        <w:t>Жобада қаралатын мәселелер бойынша бұрын қабылданған Президенттің және/немесе Үкіметтің актілері және олардың іске асырылу нәтижесі туралы мәліметтер</w:t>
      </w:r>
      <w:r w:rsidR="00526BBB" w:rsidRPr="00F45A83">
        <w:rPr>
          <w:rFonts w:ascii="Times New Roman" w:hAnsi="Times New Roman" w:cs="Times New Roman"/>
          <w:b/>
          <w:color w:val="000000"/>
          <w:spacing w:val="1"/>
          <w:sz w:val="28"/>
          <w:szCs w:val="28"/>
          <w:shd w:val="clear" w:color="auto" w:fill="FFFFFF"/>
          <w:lang w:val="kk-KZ"/>
        </w:rPr>
        <w:t>.</w:t>
      </w:r>
    </w:p>
    <w:p w14:paraId="2D786936" w14:textId="3D8134CE" w:rsidR="00AB58D5" w:rsidRDefault="00AB58D5" w:rsidP="00C61113">
      <w:pPr>
        <w:widowControl w:val="0"/>
        <w:spacing w:after="0" w:line="240" w:lineRule="auto"/>
        <w:ind w:firstLine="705"/>
        <w:jc w:val="both"/>
        <w:rPr>
          <w:rFonts w:ascii="Times New Roman" w:eastAsia="Times New Roman" w:hAnsi="Times New Roman" w:cs="Times New Roman"/>
          <w:sz w:val="28"/>
          <w:szCs w:val="28"/>
          <w:lang w:val="kk-KZ"/>
        </w:rPr>
      </w:pPr>
      <w:r w:rsidRPr="00AB58D5">
        <w:rPr>
          <w:rFonts w:ascii="Times New Roman" w:eastAsia="Times New Roman" w:hAnsi="Times New Roman" w:cs="Times New Roman"/>
          <w:sz w:val="28"/>
          <w:szCs w:val="28"/>
          <w:lang w:val="kk-KZ"/>
        </w:rPr>
        <w:t>«Активтерді Қазақстан Республикасының Ұлттық қорына есепке жатқызу, Қазақстан Республикасының Ұлттық қорын пайдалану қағидаларын, сондай-ақ Қазақстан Республикасының Ұлттық қорын қалыптастыру және пайдалану туралы жылдық есептің нысандары мен оны жасау қағидаларын бекіту туралы» Қазақстан Республикасы Үкіметінің 2025 жылғы 2 шiлдедегi № 500 қаулысы</w:t>
      </w:r>
      <w:r w:rsidR="00CA22DE">
        <w:rPr>
          <w:rFonts w:ascii="Times New Roman" w:eastAsia="Times New Roman" w:hAnsi="Times New Roman" w:cs="Times New Roman"/>
          <w:sz w:val="28"/>
          <w:szCs w:val="28"/>
          <w:lang w:val="kk-KZ"/>
        </w:rPr>
        <w:t>.</w:t>
      </w:r>
    </w:p>
    <w:p w14:paraId="4D9C88ED" w14:textId="2C1B46D0" w:rsidR="00894215" w:rsidRPr="00F45A83" w:rsidRDefault="00C61113" w:rsidP="00C61113">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F45A83">
        <w:rPr>
          <w:rFonts w:ascii="Times New Roman" w:hAnsi="Times New Roman" w:cs="Times New Roman"/>
          <w:b/>
          <w:color w:val="000000"/>
          <w:spacing w:val="1"/>
          <w:sz w:val="28"/>
          <w:szCs w:val="28"/>
          <w:shd w:val="clear" w:color="auto" w:fill="FFFFFF"/>
          <w:lang w:val="kk-KZ"/>
        </w:rPr>
        <w:t>7. </w:t>
      </w:r>
      <w:r w:rsidR="00894215" w:rsidRPr="00F45A83">
        <w:rPr>
          <w:rFonts w:ascii="Times New Roman" w:hAnsi="Times New Roman" w:cs="Times New Roman"/>
          <w:b/>
          <w:color w:val="000000"/>
          <w:spacing w:val="1"/>
          <w:sz w:val="28"/>
          <w:szCs w:val="28"/>
          <w:shd w:val="clear" w:color="auto" w:fill="FFFFFF"/>
          <w:lang w:val="kk-KZ"/>
        </w:rPr>
        <w:t>Енгізілетін жоба қабылданған жағдайда заңнаманы оған сәйкес келтіру қажеттілігі (басқа нормативтік құқықтық актілерді қабылдау немесе қолданыстағы актілерге өзгерістер және/немесе толықтырулар енгізу талап етілетінін көрсету) не ондай қажеттіліктің болмауы</w:t>
      </w:r>
      <w:r w:rsidR="00526BBB" w:rsidRPr="00F45A83">
        <w:rPr>
          <w:rFonts w:ascii="Times New Roman" w:hAnsi="Times New Roman" w:cs="Times New Roman"/>
          <w:b/>
          <w:color w:val="000000"/>
          <w:spacing w:val="1"/>
          <w:sz w:val="28"/>
          <w:szCs w:val="28"/>
          <w:shd w:val="clear" w:color="auto" w:fill="FFFFFF"/>
          <w:lang w:val="kk-KZ"/>
        </w:rPr>
        <w:t>.</w:t>
      </w:r>
    </w:p>
    <w:p w14:paraId="093DCB09" w14:textId="77777777" w:rsidR="00C61113" w:rsidRPr="00F45A83" w:rsidRDefault="00C61113" w:rsidP="00C61113">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F45A83">
        <w:rPr>
          <w:rFonts w:ascii="Times New Roman" w:hAnsi="Times New Roman" w:cs="Times New Roman"/>
          <w:color w:val="000000"/>
          <w:spacing w:val="1"/>
          <w:sz w:val="28"/>
          <w:szCs w:val="28"/>
          <w:shd w:val="clear" w:color="auto" w:fill="FFFFFF"/>
          <w:lang w:val="kk-KZ"/>
        </w:rPr>
        <w:t>Талап етілмейді.</w:t>
      </w:r>
    </w:p>
    <w:p w14:paraId="22A2D111" w14:textId="77777777" w:rsidR="00C61113" w:rsidRPr="00F45A83" w:rsidRDefault="00C61113" w:rsidP="00C61113">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F45A83">
        <w:rPr>
          <w:rFonts w:ascii="Times New Roman" w:hAnsi="Times New Roman" w:cs="Times New Roman"/>
          <w:b/>
          <w:color w:val="000000"/>
          <w:spacing w:val="1"/>
          <w:sz w:val="28"/>
          <w:szCs w:val="28"/>
          <w:shd w:val="clear" w:color="auto" w:fill="FFFFFF"/>
          <w:lang w:val="kk-KZ"/>
        </w:rPr>
        <w:t>8. </w:t>
      </w:r>
      <w:r w:rsidR="00894215" w:rsidRPr="00F45A83">
        <w:rPr>
          <w:rFonts w:ascii="Times New Roman" w:hAnsi="Times New Roman" w:cs="Times New Roman"/>
          <w:b/>
          <w:color w:val="000000"/>
          <w:spacing w:val="1"/>
          <w:sz w:val="28"/>
          <w:szCs w:val="28"/>
          <w:shd w:val="clear" w:color="auto" w:fill="FFFFFF"/>
          <w:lang w:val="kk-KZ"/>
        </w:rPr>
        <w:t>Ұсынылған халықаралық шарттың жобасын кейіннен ратификациялау қажеттілігі туралы ақпарат</w:t>
      </w:r>
      <w:r w:rsidR="00526BBB" w:rsidRPr="00F45A83">
        <w:rPr>
          <w:rFonts w:ascii="Times New Roman" w:hAnsi="Times New Roman" w:cs="Times New Roman"/>
          <w:b/>
          <w:color w:val="000000"/>
          <w:spacing w:val="1"/>
          <w:sz w:val="28"/>
          <w:szCs w:val="28"/>
          <w:shd w:val="clear" w:color="auto" w:fill="FFFFFF"/>
          <w:lang w:val="kk-KZ"/>
        </w:rPr>
        <w:t>.</w:t>
      </w:r>
    </w:p>
    <w:p w14:paraId="5B3B46E0" w14:textId="77777777" w:rsidR="00C61113" w:rsidRPr="00F45A83" w:rsidRDefault="00C61113" w:rsidP="00C61113">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F45A83">
        <w:rPr>
          <w:rFonts w:ascii="Times New Roman" w:hAnsi="Times New Roman" w:cs="Times New Roman"/>
          <w:color w:val="000000"/>
          <w:spacing w:val="1"/>
          <w:sz w:val="28"/>
          <w:szCs w:val="28"/>
          <w:shd w:val="clear" w:color="auto" w:fill="FFFFFF"/>
          <w:lang w:val="kk-KZ"/>
        </w:rPr>
        <w:t>Халықаралық шарт болып табылмайды.</w:t>
      </w:r>
    </w:p>
    <w:p w14:paraId="0C1AE714" w14:textId="77777777" w:rsidR="00C61113" w:rsidRPr="00F45A83" w:rsidRDefault="00C61113" w:rsidP="00C61113">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F45A83">
        <w:rPr>
          <w:rFonts w:ascii="Times New Roman" w:hAnsi="Times New Roman" w:cs="Times New Roman"/>
          <w:b/>
          <w:color w:val="000000"/>
          <w:spacing w:val="1"/>
          <w:sz w:val="28"/>
          <w:szCs w:val="28"/>
          <w:shd w:val="clear" w:color="auto" w:fill="FFFFFF"/>
          <w:lang w:val="kk-KZ"/>
        </w:rPr>
        <w:t>9. </w:t>
      </w:r>
      <w:r w:rsidR="00894215" w:rsidRPr="00F45A83">
        <w:rPr>
          <w:rFonts w:ascii="Times New Roman" w:hAnsi="Times New Roman" w:cs="Times New Roman"/>
          <w:b/>
          <w:color w:val="000000"/>
          <w:spacing w:val="1"/>
          <w:sz w:val="28"/>
          <w:szCs w:val="28"/>
          <w:shd w:val="clear" w:color="auto" w:fill="FFFFFF"/>
          <w:lang w:val="kk-KZ"/>
        </w:rPr>
        <w:t xml:space="preserve">Кеңсе Басшысы мен Байланыс және ақпарат министрінің </w:t>
      </w:r>
      <w:r w:rsidR="00894215" w:rsidRPr="00F45A83">
        <w:rPr>
          <w:rFonts w:ascii="Times New Roman" w:hAnsi="Times New Roman" w:cs="Times New Roman"/>
          <w:b/>
          <w:color w:val="000000"/>
          <w:spacing w:val="1"/>
          <w:sz w:val="28"/>
          <w:szCs w:val="28"/>
          <w:shd w:val="clear" w:color="auto" w:fill="FFFFFF"/>
          <w:lang w:val="kk-KZ"/>
        </w:rPr>
        <w:br/>
        <w:t>2011 жылғы 20 мамырдағы № 25-1-32қпү/22П-қпү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мемлекеттік құпия және (немесе) қызметтік ақпарат қамтылған жобаларды қоспағанда, жобаны және оған материалдарды Үкімет мүшелерінің мобильдік құрылғыларына «Қазақстан Республикасы Үкіметінің мобильдік кеңсесі» ақпараттық жүйесі арқылы беру мүмкіндігі</w:t>
      </w:r>
      <w:r w:rsidR="00526BBB" w:rsidRPr="00F45A83">
        <w:rPr>
          <w:rFonts w:ascii="Times New Roman" w:hAnsi="Times New Roman" w:cs="Times New Roman"/>
          <w:b/>
          <w:color w:val="000000"/>
          <w:spacing w:val="1"/>
          <w:sz w:val="28"/>
          <w:szCs w:val="28"/>
          <w:shd w:val="clear" w:color="auto" w:fill="FFFFFF"/>
          <w:lang w:val="kk-KZ"/>
        </w:rPr>
        <w:t>.</w:t>
      </w:r>
    </w:p>
    <w:p w14:paraId="7F1FACB9" w14:textId="77777777" w:rsidR="00C61113" w:rsidRPr="00F45A83" w:rsidRDefault="00C61113" w:rsidP="00C61113">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F45A83">
        <w:rPr>
          <w:rFonts w:ascii="Times New Roman" w:hAnsi="Times New Roman" w:cs="Times New Roman"/>
          <w:color w:val="000000"/>
          <w:spacing w:val="1"/>
          <w:sz w:val="28"/>
          <w:szCs w:val="28"/>
          <w:shd w:val="clear" w:color="auto" w:fill="FFFFFF"/>
          <w:lang w:val="kk-KZ"/>
        </w:rPr>
        <w:t>Рұқсат етіледі.</w:t>
      </w:r>
    </w:p>
    <w:p w14:paraId="7D3239D4" w14:textId="77777777" w:rsidR="00597CE0" w:rsidRPr="00F45A83" w:rsidRDefault="00C61113" w:rsidP="00597CE0">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F45A83">
        <w:rPr>
          <w:rFonts w:ascii="Times New Roman" w:hAnsi="Times New Roman" w:cs="Times New Roman"/>
          <w:b/>
          <w:color w:val="000000"/>
          <w:spacing w:val="1"/>
          <w:sz w:val="28"/>
          <w:szCs w:val="28"/>
          <w:shd w:val="clear" w:color="auto" w:fill="FFFFFF"/>
          <w:lang w:val="kk-KZ"/>
        </w:rPr>
        <w:t>10. </w:t>
      </w:r>
      <w:r w:rsidR="00894215" w:rsidRPr="00F45A83">
        <w:rPr>
          <w:rFonts w:ascii="Times New Roman" w:hAnsi="Times New Roman" w:cs="Times New Roman"/>
          <w:b/>
          <w:color w:val="000000"/>
          <w:spacing w:val="1"/>
          <w:sz w:val="28"/>
          <w:szCs w:val="28"/>
          <w:shd w:val="clear" w:color="auto" w:fill="FFFFFF"/>
          <w:lang w:val="kk-KZ"/>
        </w:rPr>
        <w:t>Жобаны мемлекеттік органның интернет-ресурсында, сондай-ақ ашық нормативтік құқықтық актілердің интернет-порталында орналастыру туралы ақпарат (күні, байт көлемі)</w:t>
      </w:r>
      <w:r w:rsidR="00526BBB" w:rsidRPr="00F45A83">
        <w:rPr>
          <w:rFonts w:ascii="Times New Roman" w:hAnsi="Times New Roman" w:cs="Times New Roman"/>
          <w:b/>
          <w:color w:val="000000"/>
          <w:spacing w:val="1"/>
          <w:sz w:val="28"/>
          <w:szCs w:val="28"/>
          <w:shd w:val="clear" w:color="auto" w:fill="FFFFFF"/>
          <w:lang w:val="kk-KZ"/>
        </w:rPr>
        <w:t>.</w:t>
      </w:r>
    </w:p>
    <w:p w14:paraId="76BED151" w14:textId="5C5AFB54" w:rsidR="00A20D7C" w:rsidRPr="00E17918" w:rsidRDefault="00A20D7C" w:rsidP="00A20D7C">
      <w:pPr>
        <w:widowControl w:val="0"/>
        <w:spacing w:after="0" w:line="240" w:lineRule="auto"/>
        <w:ind w:firstLine="705"/>
        <w:jc w:val="both"/>
        <w:rPr>
          <w:rFonts w:ascii="Times New Roman" w:eastAsia="Times New Roman" w:hAnsi="Times New Roman" w:cs="Times New Roman"/>
          <w:sz w:val="28"/>
          <w:szCs w:val="28"/>
          <w:lang w:val="kk-KZ"/>
        </w:rPr>
      </w:pPr>
      <w:r w:rsidRPr="00E17918">
        <w:rPr>
          <w:rFonts w:ascii="Times New Roman" w:eastAsia="Times New Roman" w:hAnsi="Times New Roman" w:cs="Times New Roman"/>
          <w:sz w:val="28"/>
          <w:szCs w:val="28"/>
          <w:lang w:val="kk-KZ"/>
        </w:rPr>
        <w:lastRenderedPageBreak/>
        <w:t xml:space="preserve">Жоба </w:t>
      </w:r>
      <w:r w:rsidR="00B578F7" w:rsidRPr="00E17918">
        <w:rPr>
          <w:rFonts w:ascii="Times New Roman" w:hAnsi="Times New Roman" w:cs="Times New Roman"/>
          <w:sz w:val="28"/>
          <w:szCs w:val="28"/>
          <w:lang w:val="kk-KZ"/>
        </w:rPr>
        <w:t xml:space="preserve">2025 жылғы </w:t>
      </w:r>
      <w:r w:rsidR="00E17918" w:rsidRPr="00E17918">
        <w:rPr>
          <w:rFonts w:ascii="Times New Roman" w:hAnsi="Times New Roman" w:cs="Times New Roman"/>
          <w:sz w:val="28"/>
          <w:szCs w:val="28"/>
          <w:lang w:val="kk-KZ"/>
        </w:rPr>
        <w:t>12</w:t>
      </w:r>
      <w:r w:rsidR="00B578F7" w:rsidRPr="00E17918">
        <w:rPr>
          <w:rFonts w:ascii="Times New Roman" w:hAnsi="Times New Roman" w:cs="Times New Roman"/>
          <w:sz w:val="28"/>
          <w:szCs w:val="28"/>
          <w:lang w:val="kk-KZ"/>
        </w:rPr>
        <w:t xml:space="preserve"> </w:t>
      </w:r>
      <w:r w:rsidR="00E17918" w:rsidRPr="00E17918">
        <w:rPr>
          <w:rFonts w:ascii="Times New Roman" w:hAnsi="Times New Roman" w:cs="Times New Roman"/>
          <w:sz w:val="28"/>
          <w:szCs w:val="28"/>
          <w:lang w:val="kk-KZ"/>
        </w:rPr>
        <w:t>желтоқсан</w:t>
      </w:r>
      <w:r w:rsidRPr="00E17918">
        <w:rPr>
          <w:rFonts w:ascii="Times New Roman" w:eastAsia="Times New Roman" w:hAnsi="Times New Roman" w:cs="Times New Roman"/>
          <w:sz w:val="28"/>
          <w:szCs w:val="28"/>
          <w:lang w:val="kk-KZ"/>
        </w:rPr>
        <w:t xml:space="preserve"> мемлекеттік органдардың интернет-ресурстары бірыңғай платформасында, сондай-ақ ашық нормативтік құқықтық актілердің интернет-порталын</w:t>
      </w:r>
      <w:r w:rsidR="00CA22DE" w:rsidRPr="00E17918">
        <w:rPr>
          <w:rFonts w:ascii="Times New Roman" w:eastAsia="Times New Roman" w:hAnsi="Times New Roman" w:cs="Times New Roman"/>
          <w:sz w:val="28"/>
          <w:szCs w:val="28"/>
          <w:lang w:val="kk-KZ"/>
        </w:rPr>
        <w:t>да</w:t>
      </w:r>
      <w:r w:rsidRPr="00E17918">
        <w:rPr>
          <w:rFonts w:ascii="Times New Roman" w:eastAsia="Times New Roman" w:hAnsi="Times New Roman" w:cs="Times New Roman"/>
          <w:sz w:val="28"/>
          <w:szCs w:val="28"/>
          <w:lang w:val="kk-KZ"/>
        </w:rPr>
        <w:t xml:space="preserve"> http://legalacts.egov.kz) (мемлекеттік және орыс тілдеріндегі файл – </w:t>
      </w:r>
      <w:r w:rsidR="00B578F7" w:rsidRPr="00E17918">
        <w:rPr>
          <w:rFonts w:ascii="Times New Roman" w:eastAsia="Times New Roman" w:hAnsi="Times New Roman" w:cs="Times New Roman"/>
          <w:sz w:val="28"/>
          <w:szCs w:val="28"/>
          <w:lang w:val="kk-KZ"/>
        </w:rPr>
        <w:t>336</w:t>
      </w:r>
      <w:r w:rsidRPr="00E17918">
        <w:rPr>
          <w:rFonts w:ascii="Times New Roman" w:eastAsia="Times New Roman" w:hAnsi="Times New Roman" w:cs="Times New Roman"/>
          <w:sz w:val="28"/>
          <w:szCs w:val="28"/>
          <w:lang w:val="kk-KZ"/>
        </w:rPr>
        <w:t xml:space="preserve"> кб, есеп қоса беріледі) орналастырылды.</w:t>
      </w:r>
    </w:p>
    <w:p w14:paraId="044628AF" w14:textId="6B7F0579" w:rsidR="00C61113" w:rsidRPr="00E17918" w:rsidRDefault="00C61113" w:rsidP="00C61113">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E17918">
        <w:rPr>
          <w:rFonts w:ascii="Times New Roman" w:hAnsi="Times New Roman" w:cs="Times New Roman"/>
          <w:b/>
          <w:color w:val="000000"/>
          <w:spacing w:val="1"/>
          <w:sz w:val="28"/>
          <w:szCs w:val="28"/>
          <w:shd w:val="clear" w:color="auto" w:fill="FFFFFF"/>
          <w:lang w:val="kk-KZ"/>
        </w:rPr>
        <w:t>11.</w:t>
      </w:r>
      <w:r w:rsidR="00CA22DE" w:rsidRPr="00E17918">
        <w:rPr>
          <w:rFonts w:ascii="Times New Roman" w:hAnsi="Times New Roman" w:cs="Times New Roman"/>
          <w:b/>
          <w:color w:val="000000"/>
          <w:spacing w:val="1"/>
          <w:sz w:val="28"/>
          <w:szCs w:val="28"/>
          <w:shd w:val="clear" w:color="auto" w:fill="FFFFFF"/>
          <w:lang w:val="kk-KZ"/>
        </w:rPr>
        <w:t xml:space="preserve"> </w:t>
      </w:r>
      <w:r w:rsidR="00894215" w:rsidRPr="00E17918">
        <w:rPr>
          <w:rFonts w:ascii="Times New Roman" w:hAnsi="Times New Roman" w:cs="Times New Roman"/>
          <w:b/>
          <w:color w:val="000000"/>
          <w:spacing w:val="1"/>
          <w:sz w:val="28"/>
          <w:szCs w:val="28"/>
          <w:shd w:val="clear" w:color="auto" w:fill="FFFFFF"/>
          <w:lang w:val="kk-KZ"/>
        </w:rPr>
        <w:t>Әлеуметтік маңызы бар қаулы жобасына баспасөз релизінің уәкілетті мемлекеттік органдардың интернет-ресурстарында орналастырылғаны туралы ақпарат</w:t>
      </w:r>
      <w:r w:rsidR="00526BBB" w:rsidRPr="00E17918">
        <w:rPr>
          <w:rFonts w:ascii="Times New Roman" w:hAnsi="Times New Roman" w:cs="Times New Roman"/>
          <w:b/>
          <w:color w:val="000000"/>
          <w:spacing w:val="1"/>
          <w:sz w:val="28"/>
          <w:szCs w:val="28"/>
          <w:shd w:val="clear" w:color="auto" w:fill="FFFFFF"/>
          <w:lang w:val="kk-KZ"/>
        </w:rPr>
        <w:t>.</w:t>
      </w:r>
    </w:p>
    <w:p w14:paraId="313C72EA" w14:textId="5A86E399" w:rsidR="00A20D7C" w:rsidRPr="00E17918" w:rsidRDefault="00A20D7C" w:rsidP="00A20D7C">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E17918">
        <w:rPr>
          <w:rFonts w:ascii="Times New Roman" w:hAnsi="Times New Roman" w:cs="Times New Roman"/>
          <w:color w:val="000000"/>
          <w:spacing w:val="1"/>
          <w:sz w:val="28"/>
          <w:szCs w:val="28"/>
          <w:shd w:val="clear" w:color="auto" w:fill="FFFFFF"/>
          <w:lang w:val="kk-KZ"/>
        </w:rPr>
        <w:t xml:space="preserve">Қаулы жобасына </w:t>
      </w:r>
      <w:r w:rsidR="00CA22DE" w:rsidRPr="00E17918">
        <w:rPr>
          <w:rFonts w:ascii="Times New Roman" w:hAnsi="Times New Roman" w:cs="Times New Roman"/>
          <w:color w:val="000000"/>
          <w:spacing w:val="1"/>
          <w:sz w:val="28"/>
          <w:szCs w:val="28"/>
          <w:shd w:val="clear" w:color="auto" w:fill="FFFFFF"/>
          <w:lang w:val="kk-KZ"/>
        </w:rPr>
        <w:t>б</w:t>
      </w:r>
      <w:r w:rsidRPr="00E17918">
        <w:rPr>
          <w:rFonts w:ascii="Times New Roman" w:hAnsi="Times New Roman" w:cs="Times New Roman"/>
          <w:color w:val="000000"/>
          <w:spacing w:val="1"/>
          <w:sz w:val="28"/>
          <w:szCs w:val="28"/>
          <w:shd w:val="clear" w:color="auto" w:fill="FFFFFF"/>
          <w:lang w:val="kk-KZ"/>
        </w:rPr>
        <w:t>аспасөз</w:t>
      </w:r>
      <w:r w:rsidR="00CA22DE" w:rsidRPr="00E17918">
        <w:rPr>
          <w:rFonts w:ascii="Times New Roman" w:hAnsi="Times New Roman" w:cs="Times New Roman"/>
          <w:color w:val="000000"/>
          <w:spacing w:val="1"/>
          <w:sz w:val="28"/>
          <w:szCs w:val="28"/>
          <w:shd w:val="clear" w:color="auto" w:fill="FFFFFF"/>
          <w:lang w:val="kk-KZ"/>
        </w:rPr>
        <w:t xml:space="preserve"> </w:t>
      </w:r>
      <w:r w:rsidRPr="00E17918">
        <w:rPr>
          <w:rFonts w:ascii="Times New Roman" w:hAnsi="Times New Roman" w:cs="Times New Roman"/>
          <w:color w:val="000000"/>
          <w:spacing w:val="1"/>
          <w:sz w:val="28"/>
          <w:szCs w:val="28"/>
          <w:shd w:val="clear" w:color="auto" w:fill="FFFFFF"/>
          <w:lang w:val="kk-KZ"/>
        </w:rPr>
        <w:t xml:space="preserve">релизі </w:t>
      </w:r>
      <w:r w:rsidR="00B578F7" w:rsidRPr="00E17918">
        <w:rPr>
          <w:rFonts w:ascii="Times New Roman" w:hAnsi="Times New Roman" w:cs="Times New Roman"/>
          <w:sz w:val="28"/>
          <w:szCs w:val="28"/>
          <w:lang w:val="kk-KZ"/>
        </w:rPr>
        <w:t xml:space="preserve">2025 жылғы </w:t>
      </w:r>
      <w:r w:rsidR="00E17918" w:rsidRPr="00E17918">
        <w:rPr>
          <w:rFonts w:ascii="Times New Roman" w:hAnsi="Times New Roman" w:cs="Times New Roman"/>
          <w:sz w:val="28"/>
          <w:szCs w:val="28"/>
          <w:lang w:val="kk-KZ"/>
        </w:rPr>
        <w:t>12</w:t>
      </w:r>
      <w:r w:rsidR="00B578F7" w:rsidRPr="00E17918">
        <w:rPr>
          <w:rFonts w:ascii="Times New Roman" w:hAnsi="Times New Roman" w:cs="Times New Roman"/>
          <w:sz w:val="28"/>
          <w:szCs w:val="28"/>
          <w:lang w:val="kk-KZ"/>
        </w:rPr>
        <w:t xml:space="preserve"> </w:t>
      </w:r>
      <w:r w:rsidR="00E17918" w:rsidRPr="00E17918">
        <w:rPr>
          <w:rFonts w:ascii="Times New Roman" w:hAnsi="Times New Roman" w:cs="Times New Roman"/>
          <w:sz w:val="28"/>
          <w:szCs w:val="28"/>
          <w:lang w:val="kk-KZ"/>
        </w:rPr>
        <w:t>желтоқсан</w:t>
      </w:r>
      <w:r w:rsidRPr="00E17918">
        <w:rPr>
          <w:rFonts w:ascii="Times New Roman" w:hAnsi="Times New Roman" w:cs="Times New Roman"/>
          <w:color w:val="000000"/>
          <w:spacing w:val="1"/>
          <w:sz w:val="28"/>
          <w:szCs w:val="28"/>
          <w:shd w:val="clear" w:color="auto" w:fill="FFFFFF"/>
          <w:lang w:val="kk-KZ"/>
        </w:rPr>
        <w:t xml:space="preserve"> </w:t>
      </w:r>
      <w:r w:rsidR="007C4A93" w:rsidRPr="00E17918">
        <w:rPr>
          <w:rFonts w:ascii="Times New Roman" w:hAnsi="Times New Roman" w:cs="Times New Roman"/>
          <w:color w:val="000000"/>
          <w:spacing w:val="1"/>
          <w:sz w:val="28"/>
          <w:szCs w:val="28"/>
          <w:shd w:val="clear" w:color="auto" w:fill="FFFFFF"/>
          <w:lang w:val="kk-KZ"/>
        </w:rPr>
        <w:t>Мемлекеттік органдардың интернет-ресурстары бірыңғай платформасы</w:t>
      </w:r>
      <w:r w:rsidR="00CA22DE" w:rsidRPr="00E17918">
        <w:rPr>
          <w:rFonts w:ascii="Times New Roman" w:hAnsi="Times New Roman" w:cs="Times New Roman"/>
          <w:color w:val="000000"/>
          <w:spacing w:val="1"/>
          <w:sz w:val="28"/>
          <w:szCs w:val="28"/>
          <w:shd w:val="clear" w:color="auto" w:fill="FFFFFF"/>
          <w:lang w:val="kk-KZ"/>
        </w:rPr>
        <w:t>нда</w:t>
      </w:r>
      <w:r w:rsidRPr="00E17918">
        <w:rPr>
          <w:rFonts w:ascii="Times New Roman" w:hAnsi="Times New Roman" w:cs="Times New Roman"/>
          <w:color w:val="000000"/>
          <w:spacing w:val="1"/>
          <w:sz w:val="28"/>
          <w:szCs w:val="28"/>
          <w:shd w:val="clear" w:color="auto" w:fill="FFFFFF"/>
          <w:lang w:val="kk-KZ"/>
        </w:rPr>
        <w:t xml:space="preserve"> орналастырылды.</w:t>
      </w:r>
    </w:p>
    <w:p w14:paraId="3F5FD57D" w14:textId="77777777" w:rsidR="00C61113" w:rsidRPr="00F45A83" w:rsidRDefault="00C61113" w:rsidP="00C61113">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E17918">
        <w:rPr>
          <w:rFonts w:ascii="Times New Roman" w:hAnsi="Times New Roman" w:cs="Times New Roman"/>
          <w:b/>
          <w:color w:val="000000"/>
          <w:spacing w:val="1"/>
          <w:sz w:val="28"/>
          <w:szCs w:val="28"/>
          <w:shd w:val="clear" w:color="auto" w:fill="FFFFFF"/>
          <w:lang w:val="kk-KZ"/>
        </w:rPr>
        <w:t>12. </w:t>
      </w:r>
      <w:r w:rsidR="00894215" w:rsidRPr="00E17918">
        <w:rPr>
          <w:rFonts w:ascii="Times New Roman" w:hAnsi="Times New Roman" w:cs="Times New Roman"/>
          <w:b/>
          <w:color w:val="000000"/>
          <w:spacing w:val="1"/>
          <w:sz w:val="28"/>
          <w:szCs w:val="28"/>
          <w:shd w:val="clear" w:color="auto" w:fill="FFFFFF"/>
          <w:lang w:val="kk-KZ"/>
        </w:rPr>
        <w:t>Жобаның Қазақстан Республикасы ратификациялаған</w:t>
      </w:r>
      <w:r w:rsidR="00894215" w:rsidRPr="00F45A83">
        <w:rPr>
          <w:rFonts w:ascii="Times New Roman" w:hAnsi="Times New Roman" w:cs="Times New Roman"/>
          <w:b/>
          <w:color w:val="000000"/>
          <w:spacing w:val="1"/>
          <w:sz w:val="28"/>
          <w:szCs w:val="28"/>
          <w:shd w:val="clear" w:color="auto" w:fill="FFFFFF"/>
          <w:lang w:val="kk-KZ"/>
        </w:rPr>
        <w:t xml:space="preserve"> халықаралық шарттарға және Қазақстан Республикасы қатысушысы болып табылатын халықаралық ұйымдардың шешімдеріне сәйкестігі</w:t>
      </w:r>
      <w:r w:rsidR="00526BBB" w:rsidRPr="00F45A83">
        <w:rPr>
          <w:rFonts w:ascii="Times New Roman" w:hAnsi="Times New Roman" w:cs="Times New Roman"/>
          <w:b/>
          <w:color w:val="000000"/>
          <w:spacing w:val="1"/>
          <w:sz w:val="28"/>
          <w:szCs w:val="28"/>
          <w:shd w:val="clear" w:color="auto" w:fill="FFFFFF"/>
          <w:lang w:val="kk-KZ"/>
        </w:rPr>
        <w:t>.</w:t>
      </w:r>
    </w:p>
    <w:p w14:paraId="5A8DEDA2" w14:textId="77777777" w:rsidR="00597CE0" w:rsidRPr="00F45A83" w:rsidRDefault="00C61113" w:rsidP="00597CE0">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F45A83">
        <w:rPr>
          <w:rFonts w:ascii="Times New Roman" w:hAnsi="Times New Roman" w:cs="Times New Roman"/>
          <w:color w:val="000000"/>
          <w:spacing w:val="1"/>
          <w:sz w:val="28"/>
          <w:szCs w:val="28"/>
          <w:shd w:val="clear" w:color="auto" w:fill="FFFFFF"/>
          <w:lang w:val="kk-KZ"/>
        </w:rPr>
        <w:t>Сәйкес келеді.</w:t>
      </w:r>
    </w:p>
    <w:p w14:paraId="11E235CC" w14:textId="77777777" w:rsidR="00597CE0" w:rsidRPr="00F45A83" w:rsidRDefault="00597CE0" w:rsidP="00597CE0">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F45A83">
        <w:rPr>
          <w:rFonts w:ascii="Times New Roman" w:hAnsi="Times New Roman" w:cs="Times New Roman"/>
          <w:b/>
          <w:color w:val="000000"/>
          <w:spacing w:val="1"/>
          <w:sz w:val="28"/>
          <w:szCs w:val="28"/>
          <w:shd w:val="clear" w:color="auto" w:fill="FFFFFF"/>
          <w:lang w:val="kk-KZ"/>
        </w:rPr>
        <w:t>13. </w:t>
      </w:r>
      <w:r w:rsidR="00894215" w:rsidRPr="00F45A83">
        <w:rPr>
          <w:rFonts w:ascii="Times New Roman" w:hAnsi="Times New Roman" w:cs="Times New Roman"/>
          <w:b/>
          <w:color w:val="000000"/>
          <w:spacing w:val="1"/>
          <w:sz w:val="28"/>
          <w:szCs w:val="28"/>
          <w:shd w:val="clear" w:color="auto" w:fill="FFFFFF"/>
          <w:lang w:val="kk-KZ"/>
        </w:rPr>
        <w:t>Жобаның қолданысқа енгізілуіне байланысты жеке кәсіпкерлік субъектілері шығынының азаюын және (немесе) ұлғаюын растайтын есеп-қисап нәтижесі</w:t>
      </w:r>
      <w:r w:rsidR="00526BBB" w:rsidRPr="00F45A83">
        <w:rPr>
          <w:rFonts w:ascii="Times New Roman" w:hAnsi="Times New Roman" w:cs="Times New Roman"/>
          <w:b/>
          <w:color w:val="000000"/>
          <w:spacing w:val="1"/>
          <w:sz w:val="28"/>
          <w:szCs w:val="28"/>
          <w:shd w:val="clear" w:color="auto" w:fill="FFFFFF"/>
          <w:lang w:val="kk-KZ"/>
        </w:rPr>
        <w:t>.</w:t>
      </w:r>
    </w:p>
    <w:p w14:paraId="2E3693B3" w14:textId="77777777" w:rsidR="00597CE0" w:rsidRPr="00F45A83" w:rsidRDefault="00597CE0" w:rsidP="00414163">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F45A83">
        <w:rPr>
          <w:rFonts w:ascii="Times New Roman" w:hAnsi="Times New Roman" w:cs="Times New Roman"/>
          <w:color w:val="000000"/>
          <w:spacing w:val="1"/>
          <w:sz w:val="28"/>
          <w:szCs w:val="28"/>
          <w:shd w:val="clear" w:color="auto" w:fill="FFFFFF"/>
          <w:lang w:val="kk-KZ"/>
        </w:rPr>
        <w:t>Талап етілмейді.</w:t>
      </w:r>
    </w:p>
    <w:p w14:paraId="7ECD0387" w14:textId="77777777" w:rsidR="00597CE0" w:rsidRPr="00F45A83" w:rsidRDefault="00597CE0" w:rsidP="00414163">
      <w:pPr>
        <w:widowControl w:val="0"/>
        <w:spacing w:after="0" w:line="240" w:lineRule="auto"/>
        <w:ind w:firstLine="705"/>
        <w:jc w:val="both"/>
        <w:rPr>
          <w:rFonts w:ascii="Times New Roman" w:hAnsi="Times New Roman" w:cs="Times New Roman"/>
          <w:b/>
          <w:color w:val="000000"/>
          <w:spacing w:val="1"/>
          <w:sz w:val="28"/>
          <w:szCs w:val="28"/>
          <w:shd w:val="clear" w:color="auto" w:fill="FFFFFF"/>
          <w:lang w:val="kk-KZ"/>
        </w:rPr>
      </w:pPr>
      <w:r w:rsidRPr="00F45A83">
        <w:rPr>
          <w:rFonts w:ascii="Times New Roman" w:hAnsi="Times New Roman" w:cs="Times New Roman"/>
          <w:b/>
          <w:color w:val="000000"/>
          <w:spacing w:val="1"/>
          <w:sz w:val="28"/>
          <w:szCs w:val="28"/>
          <w:shd w:val="clear" w:color="auto" w:fill="FFFFFF"/>
          <w:lang w:val="kk-KZ"/>
        </w:rPr>
        <w:t xml:space="preserve">14. </w:t>
      </w:r>
      <w:r w:rsidR="00894215" w:rsidRPr="00F45A83">
        <w:rPr>
          <w:rFonts w:ascii="Times New Roman" w:hAnsi="Times New Roman" w:cs="Times New Roman"/>
          <w:b/>
          <w:color w:val="000000"/>
          <w:spacing w:val="1"/>
          <w:sz w:val="28"/>
          <w:szCs w:val="28"/>
          <w:shd w:val="clear" w:color="auto" w:fill="FFFFFF"/>
          <w:lang w:val="kk-KZ"/>
        </w:rPr>
        <w:t>Қазақстан Республикасы Үлттық кәсіпкерлер палатасының және кәсіпкерлік субъектілері сараптамалық кеңестерінің сараптамалық қорытындысымен келіспеу себептерінің негіздемесі</w:t>
      </w:r>
      <w:r w:rsidR="00526BBB" w:rsidRPr="00F45A83">
        <w:rPr>
          <w:rFonts w:ascii="Times New Roman" w:hAnsi="Times New Roman" w:cs="Times New Roman"/>
          <w:b/>
          <w:color w:val="000000"/>
          <w:spacing w:val="1"/>
          <w:sz w:val="28"/>
          <w:szCs w:val="28"/>
          <w:shd w:val="clear" w:color="auto" w:fill="FFFFFF"/>
          <w:lang w:val="kk-KZ"/>
        </w:rPr>
        <w:t>.</w:t>
      </w:r>
    </w:p>
    <w:p w14:paraId="1A0D5984" w14:textId="77777777" w:rsidR="003D05E9" w:rsidRPr="00F45A83" w:rsidRDefault="004B1348" w:rsidP="003D05E9">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F45A83">
        <w:rPr>
          <w:rFonts w:ascii="Times New Roman" w:hAnsi="Times New Roman" w:cs="Times New Roman"/>
          <w:color w:val="000000"/>
          <w:spacing w:val="1"/>
          <w:sz w:val="28"/>
          <w:szCs w:val="28"/>
          <w:shd w:val="clear" w:color="auto" w:fill="FFFFFF"/>
          <w:lang w:val="kk-KZ"/>
        </w:rPr>
        <w:t>Талап етілмейді</w:t>
      </w:r>
      <w:r w:rsidR="00585D33" w:rsidRPr="00F45A83">
        <w:rPr>
          <w:rFonts w:ascii="Times New Roman" w:hAnsi="Times New Roman" w:cs="Times New Roman"/>
          <w:color w:val="000000"/>
          <w:spacing w:val="1"/>
          <w:sz w:val="28"/>
          <w:szCs w:val="28"/>
          <w:shd w:val="clear" w:color="auto" w:fill="FFFFFF"/>
          <w:lang w:val="kk-KZ"/>
        </w:rPr>
        <w:t xml:space="preserve">. </w:t>
      </w:r>
    </w:p>
    <w:p w14:paraId="0D2FE004" w14:textId="77777777" w:rsidR="00894215" w:rsidRPr="00F45A83" w:rsidRDefault="00D53736" w:rsidP="00D53736">
      <w:pPr>
        <w:widowControl w:val="0"/>
        <w:spacing w:after="0" w:line="240" w:lineRule="auto"/>
        <w:ind w:firstLine="705"/>
        <w:jc w:val="both"/>
        <w:rPr>
          <w:rFonts w:ascii="Times New Roman" w:hAnsi="Times New Roman" w:cs="Times New Roman"/>
          <w:b/>
          <w:color w:val="000000"/>
          <w:sz w:val="28"/>
          <w:szCs w:val="28"/>
          <w:lang w:val="kk-KZ"/>
        </w:rPr>
      </w:pPr>
      <w:r w:rsidRPr="00F45A83">
        <w:rPr>
          <w:rFonts w:ascii="Times New Roman" w:hAnsi="Times New Roman" w:cs="Times New Roman"/>
          <w:b/>
          <w:color w:val="000000"/>
          <w:sz w:val="28"/>
          <w:szCs w:val="28"/>
          <w:lang w:val="kk-KZ"/>
        </w:rPr>
        <w:t xml:space="preserve">15. </w:t>
      </w:r>
      <w:r w:rsidR="00894215" w:rsidRPr="00F45A83">
        <w:rPr>
          <w:rFonts w:ascii="Times New Roman" w:hAnsi="Times New Roman" w:cs="Times New Roman"/>
          <w:b/>
          <w:color w:val="000000"/>
          <w:sz w:val="28"/>
          <w:szCs w:val="28"/>
          <w:lang w:val="kk-KZ"/>
        </w:rPr>
        <w:t>Мемлекеттік органда қоғамдық кеңесті құру «Қоғамдық кеңестер туралы» Қазақстан Республикасының Заңында көзделмеген жағдайды қоспағанда, егер Үкімет қаулысының жобасы азаматтардың құқықтарын, бостандығы мен міндеттерін қозғайтын болса, қоғамдық кеңестің ұсынымымен келіспеу себептерінің негіздемесі</w:t>
      </w:r>
      <w:r w:rsidR="00526BBB" w:rsidRPr="00F45A83">
        <w:rPr>
          <w:rFonts w:ascii="Times New Roman" w:hAnsi="Times New Roman" w:cs="Times New Roman"/>
          <w:b/>
          <w:color w:val="000000"/>
          <w:sz w:val="28"/>
          <w:szCs w:val="28"/>
          <w:lang w:val="kk-KZ"/>
        </w:rPr>
        <w:t>.</w:t>
      </w:r>
    </w:p>
    <w:p w14:paraId="00B1C2BD" w14:textId="77777777" w:rsidR="00D53736" w:rsidRPr="00F45A83" w:rsidRDefault="00D53736" w:rsidP="00D53736">
      <w:pPr>
        <w:widowControl w:val="0"/>
        <w:spacing w:after="0" w:line="240" w:lineRule="auto"/>
        <w:ind w:firstLine="705"/>
        <w:jc w:val="both"/>
        <w:rPr>
          <w:rFonts w:ascii="Times New Roman" w:hAnsi="Times New Roman" w:cs="Times New Roman"/>
          <w:color w:val="000000"/>
          <w:spacing w:val="1"/>
          <w:sz w:val="28"/>
          <w:szCs w:val="28"/>
          <w:shd w:val="clear" w:color="auto" w:fill="FFFFFF"/>
          <w:lang w:val="kk-KZ"/>
        </w:rPr>
      </w:pPr>
      <w:r w:rsidRPr="00F45A83">
        <w:rPr>
          <w:rFonts w:ascii="Times New Roman" w:hAnsi="Times New Roman" w:cs="Times New Roman"/>
          <w:color w:val="000000"/>
          <w:spacing w:val="1"/>
          <w:sz w:val="28"/>
          <w:szCs w:val="28"/>
          <w:shd w:val="clear" w:color="auto" w:fill="FFFFFF"/>
          <w:lang w:val="kk-KZ"/>
        </w:rPr>
        <w:t xml:space="preserve">Талап етілмейді. </w:t>
      </w:r>
    </w:p>
    <w:p w14:paraId="3E887280" w14:textId="77777777" w:rsidR="003D05E9" w:rsidRPr="00F45A83" w:rsidRDefault="003D05E9" w:rsidP="003D05E9">
      <w:pPr>
        <w:widowControl w:val="0"/>
        <w:spacing w:after="0" w:line="240" w:lineRule="auto"/>
        <w:ind w:firstLine="705"/>
        <w:jc w:val="both"/>
        <w:rPr>
          <w:rFonts w:ascii="Times New Roman" w:hAnsi="Times New Roman" w:cs="Times New Roman"/>
          <w:color w:val="000000"/>
          <w:sz w:val="28"/>
          <w:szCs w:val="28"/>
          <w:lang w:val="kk-KZ"/>
        </w:rPr>
      </w:pPr>
    </w:p>
    <w:p w14:paraId="139D67EE" w14:textId="77777777" w:rsidR="005A4C6E" w:rsidRPr="00F45A83" w:rsidRDefault="005A4C6E" w:rsidP="005A4C6E">
      <w:pPr>
        <w:spacing w:after="0" w:line="240" w:lineRule="auto"/>
        <w:rPr>
          <w:rFonts w:ascii="Times New Roman" w:hAnsi="Times New Roman" w:cs="Times New Roman"/>
          <w:color w:val="000000"/>
          <w:spacing w:val="1"/>
          <w:sz w:val="28"/>
          <w:szCs w:val="28"/>
          <w:shd w:val="clear" w:color="auto" w:fill="FFFFFF"/>
          <w:lang w:val="kk-KZ"/>
        </w:rPr>
      </w:pPr>
    </w:p>
    <w:p w14:paraId="0A33E863" w14:textId="77777777" w:rsidR="007A52BE" w:rsidRPr="00B718F0" w:rsidRDefault="007A52BE" w:rsidP="007A52BE">
      <w:pPr>
        <w:spacing w:after="0" w:line="240" w:lineRule="auto"/>
        <w:ind w:firstLine="708"/>
        <w:jc w:val="both"/>
        <w:rPr>
          <w:rFonts w:ascii="Times New Roman" w:eastAsia="Times New Roman" w:hAnsi="Times New Roman" w:cs="Times New Roman"/>
          <w:b/>
          <w:sz w:val="28"/>
          <w:szCs w:val="28"/>
          <w:lang w:val="kk-KZ"/>
        </w:rPr>
      </w:pPr>
      <w:r w:rsidRPr="00B718F0">
        <w:rPr>
          <w:rFonts w:ascii="Times New Roman" w:eastAsia="Times New Roman" w:hAnsi="Times New Roman" w:cs="Times New Roman"/>
          <w:b/>
          <w:sz w:val="28"/>
          <w:szCs w:val="28"/>
          <w:lang w:val="kk-KZ"/>
        </w:rPr>
        <w:t>Қазақстан Республикасы</w:t>
      </w:r>
    </w:p>
    <w:p w14:paraId="1D42DB99" w14:textId="0466CE3A" w:rsidR="00F92E4B" w:rsidRPr="005179EF" w:rsidRDefault="007A52BE" w:rsidP="007A52BE">
      <w:pPr>
        <w:spacing w:after="0" w:line="240" w:lineRule="auto"/>
        <w:ind w:firstLine="705"/>
        <w:rPr>
          <w:rFonts w:ascii="Times New Roman" w:hAnsi="Times New Roman"/>
          <w:b/>
          <w:sz w:val="28"/>
          <w:szCs w:val="28"/>
          <w:lang w:val="kk-KZ"/>
        </w:rPr>
      </w:pPr>
      <w:r w:rsidRPr="00B718F0">
        <w:rPr>
          <w:rFonts w:ascii="Times New Roman" w:eastAsia="Times New Roman" w:hAnsi="Times New Roman" w:cs="Times New Roman"/>
          <w:b/>
          <w:sz w:val="28"/>
          <w:szCs w:val="28"/>
          <w:lang w:val="kk-KZ"/>
        </w:rPr>
        <w:t>Қаржы министрі</w:t>
      </w:r>
      <w:r w:rsidRPr="00B718F0">
        <w:rPr>
          <w:rFonts w:ascii="Times New Roman" w:eastAsia="Times New Roman" w:hAnsi="Times New Roman" w:cs="Times New Roman"/>
          <w:b/>
          <w:sz w:val="28"/>
          <w:szCs w:val="28"/>
          <w:lang w:val="kk-KZ"/>
        </w:rPr>
        <w:tab/>
      </w:r>
      <w:r w:rsidRPr="00B718F0">
        <w:rPr>
          <w:rFonts w:ascii="Times New Roman" w:eastAsia="Times New Roman" w:hAnsi="Times New Roman" w:cs="Times New Roman"/>
          <w:b/>
          <w:sz w:val="28"/>
          <w:szCs w:val="28"/>
          <w:lang w:val="kk-KZ"/>
        </w:rPr>
        <w:tab/>
      </w:r>
      <w:r w:rsidRPr="00B718F0">
        <w:rPr>
          <w:rFonts w:ascii="Times New Roman" w:eastAsia="Times New Roman" w:hAnsi="Times New Roman" w:cs="Times New Roman"/>
          <w:b/>
          <w:sz w:val="28"/>
          <w:szCs w:val="28"/>
          <w:lang w:val="kk-KZ"/>
        </w:rPr>
        <w:tab/>
        <w:t xml:space="preserve">                                         </w:t>
      </w:r>
      <w:r>
        <w:rPr>
          <w:rFonts w:ascii="Times New Roman" w:eastAsia="Times New Roman" w:hAnsi="Times New Roman" w:cs="Times New Roman"/>
          <w:b/>
          <w:sz w:val="28"/>
          <w:szCs w:val="28"/>
          <w:lang w:val="kk-KZ"/>
        </w:rPr>
        <w:t>М</w:t>
      </w:r>
      <w:r w:rsidRPr="00B718F0">
        <w:rPr>
          <w:rFonts w:ascii="Times New Roman" w:eastAsia="Times New Roman" w:hAnsi="Times New Roman" w:cs="Times New Roman"/>
          <w:b/>
          <w:sz w:val="28"/>
          <w:szCs w:val="28"/>
          <w:lang w:val="kk-KZ"/>
        </w:rPr>
        <w:t>.</w:t>
      </w:r>
      <w:r>
        <w:rPr>
          <w:rFonts w:ascii="Times New Roman" w:eastAsia="Times New Roman" w:hAnsi="Times New Roman" w:cs="Times New Roman"/>
          <w:b/>
          <w:sz w:val="28"/>
          <w:szCs w:val="28"/>
          <w:lang w:val="kk-KZ"/>
        </w:rPr>
        <w:t>Такиев</w:t>
      </w:r>
    </w:p>
    <w:p w14:paraId="28EF2C63" w14:textId="77777777" w:rsidR="00E6346C" w:rsidRPr="009B6DA9" w:rsidRDefault="00E6346C" w:rsidP="00F92E4B">
      <w:pPr>
        <w:spacing w:after="0" w:line="240" w:lineRule="auto"/>
        <w:rPr>
          <w:lang w:val="kk-KZ"/>
        </w:rPr>
      </w:pPr>
    </w:p>
    <w:sectPr w:rsidR="00E6346C" w:rsidRPr="009B6DA9" w:rsidSect="00F45A83">
      <w:headerReference w:type="default" r:id="rId7"/>
      <w:pgSz w:w="11906" w:h="16838" w:code="9"/>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DE720" w14:textId="77777777" w:rsidR="007D7C5D" w:rsidRDefault="007D7C5D" w:rsidP="00C61113">
      <w:pPr>
        <w:spacing w:after="0" w:line="240" w:lineRule="auto"/>
      </w:pPr>
      <w:r>
        <w:separator/>
      </w:r>
    </w:p>
  </w:endnote>
  <w:endnote w:type="continuationSeparator" w:id="0">
    <w:p w14:paraId="1FC04F12" w14:textId="77777777" w:rsidR="007D7C5D" w:rsidRDefault="007D7C5D" w:rsidP="00C611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15B8A" w14:textId="77777777" w:rsidR="007D7C5D" w:rsidRDefault="007D7C5D" w:rsidP="00C61113">
      <w:pPr>
        <w:spacing w:after="0" w:line="240" w:lineRule="auto"/>
      </w:pPr>
      <w:r>
        <w:separator/>
      </w:r>
    </w:p>
  </w:footnote>
  <w:footnote w:type="continuationSeparator" w:id="0">
    <w:p w14:paraId="27AB8118" w14:textId="77777777" w:rsidR="007D7C5D" w:rsidRDefault="007D7C5D" w:rsidP="00C611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8"/>
        <w:szCs w:val="28"/>
      </w:rPr>
      <w:id w:val="-412086918"/>
      <w:docPartObj>
        <w:docPartGallery w:val="Page Numbers (Top of Page)"/>
        <w:docPartUnique/>
      </w:docPartObj>
    </w:sdtPr>
    <w:sdtEndPr>
      <w:rPr>
        <w:rFonts w:ascii="Times New Roman" w:hAnsi="Times New Roman" w:cs="Times New Roman"/>
      </w:rPr>
    </w:sdtEndPr>
    <w:sdtContent>
      <w:p w14:paraId="4890E0E8" w14:textId="02B9289B" w:rsidR="00C61113" w:rsidRPr="000332F8" w:rsidRDefault="00FB185B">
        <w:pPr>
          <w:pStyle w:val="a5"/>
          <w:jc w:val="center"/>
          <w:rPr>
            <w:rFonts w:ascii="Times New Roman" w:hAnsi="Times New Roman" w:cs="Times New Roman"/>
            <w:sz w:val="28"/>
            <w:szCs w:val="28"/>
          </w:rPr>
        </w:pPr>
        <w:r w:rsidRPr="000332F8">
          <w:rPr>
            <w:rFonts w:ascii="Times New Roman" w:hAnsi="Times New Roman" w:cs="Times New Roman"/>
            <w:sz w:val="28"/>
            <w:szCs w:val="28"/>
          </w:rPr>
          <w:fldChar w:fldCharType="begin"/>
        </w:r>
        <w:r w:rsidR="00C61113" w:rsidRPr="000332F8">
          <w:rPr>
            <w:rFonts w:ascii="Times New Roman" w:hAnsi="Times New Roman" w:cs="Times New Roman"/>
            <w:sz w:val="28"/>
            <w:szCs w:val="28"/>
          </w:rPr>
          <w:instrText>PAGE   \* MERGEFORMAT</w:instrText>
        </w:r>
        <w:r w:rsidRPr="000332F8">
          <w:rPr>
            <w:rFonts w:ascii="Times New Roman" w:hAnsi="Times New Roman" w:cs="Times New Roman"/>
            <w:sz w:val="28"/>
            <w:szCs w:val="28"/>
          </w:rPr>
          <w:fldChar w:fldCharType="separate"/>
        </w:r>
        <w:r w:rsidR="000C0160">
          <w:rPr>
            <w:rFonts w:ascii="Times New Roman" w:hAnsi="Times New Roman" w:cs="Times New Roman"/>
            <w:noProof/>
            <w:sz w:val="28"/>
            <w:szCs w:val="28"/>
          </w:rPr>
          <w:t>3</w:t>
        </w:r>
        <w:r w:rsidRPr="000332F8">
          <w:rPr>
            <w:rFonts w:ascii="Times New Roman" w:hAnsi="Times New Roman" w:cs="Times New Roman"/>
            <w:sz w:val="28"/>
            <w:szCs w:val="28"/>
          </w:rPr>
          <w:fldChar w:fldCharType="end"/>
        </w:r>
      </w:p>
    </w:sdtContent>
  </w:sdt>
  <w:p w14:paraId="79110C0E" w14:textId="77777777" w:rsidR="00C61113" w:rsidRDefault="00C6111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93D"/>
    <w:rsid w:val="00000FC9"/>
    <w:rsid w:val="00002333"/>
    <w:rsid w:val="000103EE"/>
    <w:rsid w:val="00011DE9"/>
    <w:rsid w:val="00012090"/>
    <w:rsid w:val="00017654"/>
    <w:rsid w:val="00027119"/>
    <w:rsid w:val="000332F8"/>
    <w:rsid w:val="000643C7"/>
    <w:rsid w:val="00067028"/>
    <w:rsid w:val="0007440C"/>
    <w:rsid w:val="00081F62"/>
    <w:rsid w:val="00082C33"/>
    <w:rsid w:val="000B0F74"/>
    <w:rsid w:val="000B679D"/>
    <w:rsid w:val="000C0160"/>
    <w:rsid w:val="000D6B27"/>
    <w:rsid w:val="000D7AF3"/>
    <w:rsid w:val="00115F65"/>
    <w:rsid w:val="001277E7"/>
    <w:rsid w:val="00131646"/>
    <w:rsid w:val="001504C8"/>
    <w:rsid w:val="00164E8A"/>
    <w:rsid w:val="00166518"/>
    <w:rsid w:val="001724D0"/>
    <w:rsid w:val="00182DBF"/>
    <w:rsid w:val="001A52A9"/>
    <w:rsid w:val="001A7890"/>
    <w:rsid w:val="001C2B81"/>
    <w:rsid w:val="001D7F15"/>
    <w:rsid w:val="001E1A03"/>
    <w:rsid w:val="001E72DB"/>
    <w:rsid w:val="002010FB"/>
    <w:rsid w:val="00205E33"/>
    <w:rsid w:val="00212BBC"/>
    <w:rsid w:val="0022315B"/>
    <w:rsid w:val="00231537"/>
    <w:rsid w:val="00231588"/>
    <w:rsid w:val="002322CA"/>
    <w:rsid w:val="00236E59"/>
    <w:rsid w:val="00255E09"/>
    <w:rsid w:val="0026682A"/>
    <w:rsid w:val="00267763"/>
    <w:rsid w:val="002838FE"/>
    <w:rsid w:val="002844F2"/>
    <w:rsid w:val="00286DC7"/>
    <w:rsid w:val="002A31B5"/>
    <w:rsid w:val="002C361B"/>
    <w:rsid w:val="002E4F4D"/>
    <w:rsid w:val="002F0459"/>
    <w:rsid w:val="002F0D52"/>
    <w:rsid w:val="002F5FCF"/>
    <w:rsid w:val="0030419C"/>
    <w:rsid w:val="0030559E"/>
    <w:rsid w:val="003129E0"/>
    <w:rsid w:val="0031505E"/>
    <w:rsid w:val="00320E91"/>
    <w:rsid w:val="003460C2"/>
    <w:rsid w:val="003513F7"/>
    <w:rsid w:val="00355A6D"/>
    <w:rsid w:val="0036030C"/>
    <w:rsid w:val="0036138F"/>
    <w:rsid w:val="00361A3E"/>
    <w:rsid w:val="00363DD3"/>
    <w:rsid w:val="003A2F2C"/>
    <w:rsid w:val="003A6440"/>
    <w:rsid w:val="003B1EFF"/>
    <w:rsid w:val="003B5944"/>
    <w:rsid w:val="003C05AD"/>
    <w:rsid w:val="003C7D49"/>
    <w:rsid w:val="003D0078"/>
    <w:rsid w:val="003D05E9"/>
    <w:rsid w:val="003F5CD0"/>
    <w:rsid w:val="0040071C"/>
    <w:rsid w:val="004040B1"/>
    <w:rsid w:val="00414163"/>
    <w:rsid w:val="0042363F"/>
    <w:rsid w:val="004272EA"/>
    <w:rsid w:val="00431360"/>
    <w:rsid w:val="00451C15"/>
    <w:rsid w:val="00485850"/>
    <w:rsid w:val="004A2FCC"/>
    <w:rsid w:val="004A3D42"/>
    <w:rsid w:val="004B1348"/>
    <w:rsid w:val="004C3B32"/>
    <w:rsid w:val="004C434F"/>
    <w:rsid w:val="004C5657"/>
    <w:rsid w:val="004D4369"/>
    <w:rsid w:val="004E69AB"/>
    <w:rsid w:val="004E74ED"/>
    <w:rsid w:val="0050175A"/>
    <w:rsid w:val="005038BE"/>
    <w:rsid w:val="00510CD6"/>
    <w:rsid w:val="00516B12"/>
    <w:rsid w:val="005179EF"/>
    <w:rsid w:val="00520B74"/>
    <w:rsid w:val="00526BBB"/>
    <w:rsid w:val="00532906"/>
    <w:rsid w:val="0053357C"/>
    <w:rsid w:val="00533C65"/>
    <w:rsid w:val="0054195E"/>
    <w:rsid w:val="00556BE5"/>
    <w:rsid w:val="00556FCD"/>
    <w:rsid w:val="00572612"/>
    <w:rsid w:val="00585A77"/>
    <w:rsid w:val="00585D33"/>
    <w:rsid w:val="00597CE0"/>
    <w:rsid w:val="005A4C6E"/>
    <w:rsid w:val="005B1007"/>
    <w:rsid w:val="005C7A6D"/>
    <w:rsid w:val="005D7959"/>
    <w:rsid w:val="005D7E23"/>
    <w:rsid w:val="005F50D3"/>
    <w:rsid w:val="00604172"/>
    <w:rsid w:val="0060772C"/>
    <w:rsid w:val="0061394E"/>
    <w:rsid w:val="0062273E"/>
    <w:rsid w:val="00627F1E"/>
    <w:rsid w:val="006571B1"/>
    <w:rsid w:val="00670195"/>
    <w:rsid w:val="006A00D9"/>
    <w:rsid w:val="006A1F30"/>
    <w:rsid w:val="006C274D"/>
    <w:rsid w:val="006C3DC4"/>
    <w:rsid w:val="006D0552"/>
    <w:rsid w:val="006D7816"/>
    <w:rsid w:val="006E56AF"/>
    <w:rsid w:val="006F2969"/>
    <w:rsid w:val="007258C2"/>
    <w:rsid w:val="00745011"/>
    <w:rsid w:val="007478F1"/>
    <w:rsid w:val="007550CD"/>
    <w:rsid w:val="0076024B"/>
    <w:rsid w:val="00766C82"/>
    <w:rsid w:val="00793E35"/>
    <w:rsid w:val="007A1FDF"/>
    <w:rsid w:val="007A3D1F"/>
    <w:rsid w:val="007A52BE"/>
    <w:rsid w:val="007B6F2D"/>
    <w:rsid w:val="007C4A93"/>
    <w:rsid w:val="007D7928"/>
    <w:rsid w:val="007D7C5D"/>
    <w:rsid w:val="007F0F64"/>
    <w:rsid w:val="007F3E44"/>
    <w:rsid w:val="007F463E"/>
    <w:rsid w:val="00805E49"/>
    <w:rsid w:val="00813A4D"/>
    <w:rsid w:val="00816089"/>
    <w:rsid w:val="00825421"/>
    <w:rsid w:val="00827593"/>
    <w:rsid w:val="00831829"/>
    <w:rsid w:val="00862686"/>
    <w:rsid w:val="00865912"/>
    <w:rsid w:val="008705D9"/>
    <w:rsid w:val="00887A60"/>
    <w:rsid w:val="00890836"/>
    <w:rsid w:val="00890D31"/>
    <w:rsid w:val="008913BD"/>
    <w:rsid w:val="00892BAB"/>
    <w:rsid w:val="00894215"/>
    <w:rsid w:val="008C5108"/>
    <w:rsid w:val="008D36AA"/>
    <w:rsid w:val="008E274F"/>
    <w:rsid w:val="008F587A"/>
    <w:rsid w:val="008F5FFC"/>
    <w:rsid w:val="008F7E91"/>
    <w:rsid w:val="00917B87"/>
    <w:rsid w:val="0092468A"/>
    <w:rsid w:val="00927102"/>
    <w:rsid w:val="00951169"/>
    <w:rsid w:val="00970C2B"/>
    <w:rsid w:val="00973E8D"/>
    <w:rsid w:val="00981CC6"/>
    <w:rsid w:val="009862E7"/>
    <w:rsid w:val="00991AC7"/>
    <w:rsid w:val="009949B8"/>
    <w:rsid w:val="009A34DE"/>
    <w:rsid w:val="009B6DA9"/>
    <w:rsid w:val="009C10EB"/>
    <w:rsid w:val="009C2619"/>
    <w:rsid w:val="009C6F8B"/>
    <w:rsid w:val="009D2362"/>
    <w:rsid w:val="009D4F3B"/>
    <w:rsid w:val="009D5340"/>
    <w:rsid w:val="00A20D7C"/>
    <w:rsid w:val="00A3436C"/>
    <w:rsid w:val="00A377A9"/>
    <w:rsid w:val="00A5105C"/>
    <w:rsid w:val="00A52366"/>
    <w:rsid w:val="00A65B21"/>
    <w:rsid w:val="00A951EE"/>
    <w:rsid w:val="00AA5F4E"/>
    <w:rsid w:val="00AB2615"/>
    <w:rsid w:val="00AB4911"/>
    <w:rsid w:val="00AB58D5"/>
    <w:rsid w:val="00AD33ED"/>
    <w:rsid w:val="00B02056"/>
    <w:rsid w:val="00B170C3"/>
    <w:rsid w:val="00B260A1"/>
    <w:rsid w:val="00B2693F"/>
    <w:rsid w:val="00B432BE"/>
    <w:rsid w:val="00B578F7"/>
    <w:rsid w:val="00B66D59"/>
    <w:rsid w:val="00B735CA"/>
    <w:rsid w:val="00B82984"/>
    <w:rsid w:val="00B94950"/>
    <w:rsid w:val="00BA27E5"/>
    <w:rsid w:val="00BB0EF3"/>
    <w:rsid w:val="00BB3197"/>
    <w:rsid w:val="00BB55CF"/>
    <w:rsid w:val="00BC45D1"/>
    <w:rsid w:val="00BD2872"/>
    <w:rsid w:val="00BE70A1"/>
    <w:rsid w:val="00BF7C9C"/>
    <w:rsid w:val="00C170C2"/>
    <w:rsid w:val="00C22BE7"/>
    <w:rsid w:val="00C40209"/>
    <w:rsid w:val="00C40E0F"/>
    <w:rsid w:val="00C42DF9"/>
    <w:rsid w:val="00C47555"/>
    <w:rsid w:val="00C5693D"/>
    <w:rsid w:val="00C60DC7"/>
    <w:rsid w:val="00C61113"/>
    <w:rsid w:val="00C6182B"/>
    <w:rsid w:val="00C63460"/>
    <w:rsid w:val="00C86648"/>
    <w:rsid w:val="00C94930"/>
    <w:rsid w:val="00CA22DE"/>
    <w:rsid w:val="00CA63AF"/>
    <w:rsid w:val="00CB75A6"/>
    <w:rsid w:val="00CC60C1"/>
    <w:rsid w:val="00CD6F13"/>
    <w:rsid w:val="00CE6C05"/>
    <w:rsid w:val="00CF7FEA"/>
    <w:rsid w:val="00D1214D"/>
    <w:rsid w:val="00D42E2A"/>
    <w:rsid w:val="00D43CCE"/>
    <w:rsid w:val="00D45A43"/>
    <w:rsid w:val="00D53736"/>
    <w:rsid w:val="00D7294C"/>
    <w:rsid w:val="00D8456D"/>
    <w:rsid w:val="00D95988"/>
    <w:rsid w:val="00D96923"/>
    <w:rsid w:val="00DA501A"/>
    <w:rsid w:val="00DB2E70"/>
    <w:rsid w:val="00DB7A8C"/>
    <w:rsid w:val="00DC5DC7"/>
    <w:rsid w:val="00DF2C32"/>
    <w:rsid w:val="00E0215D"/>
    <w:rsid w:val="00E14573"/>
    <w:rsid w:val="00E15042"/>
    <w:rsid w:val="00E17918"/>
    <w:rsid w:val="00E2608A"/>
    <w:rsid w:val="00E565BF"/>
    <w:rsid w:val="00E6346C"/>
    <w:rsid w:val="00E64ADA"/>
    <w:rsid w:val="00E8513A"/>
    <w:rsid w:val="00E90BB7"/>
    <w:rsid w:val="00E974F3"/>
    <w:rsid w:val="00EA5CFB"/>
    <w:rsid w:val="00EA65D7"/>
    <w:rsid w:val="00EA6FB5"/>
    <w:rsid w:val="00ED255A"/>
    <w:rsid w:val="00EE6E32"/>
    <w:rsid w:val="00F01F08"/>
    <w:rsid w:val="00F143EF"/>
    <w:rsid w:val="00F27C18"/>
    <w:rsid w:val="00F3272A"/>
    <w:rsid w:val="00F3491D"/>
    <w:rsid w:val="00F35280"/>
    <w:rsid w:val="00F44634"/>
    <w:rsid w:val="00F45A83"/>
    <w:rsid w:val="00F71D25"/>
    <w:rsid w:val="00F7565C"/>
    <w:rsid w:val="00F8654C"/>
    <w:rsid w:val="00F92E4B"/>
    <w:rsid w:val="00F9341D"/>
    <w:rsid w:val="00FA225B"/>
    <w:rsid w:val="00FB185B"/>
    <w:rsid w:val="00FB62CD"/>
    <w:rsid w:val="00FD2485"/>
    <w:rsid w:val="00FE1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EB9A3"/>
  <w15:docId w15:val="{9A4A34FE-5976-4E0C-8025-7C3240BC5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1113"/>
    <w:pPr>
      <w:spacing w:after="200" w:line="276" w:lineRule="auto"/>
    </w:pPr>
    <w:rPr>
      <w:rFonts w:eastAsiaTheme="minorEastAsia"/>
      <w:lang w:eastAsia="ru-RU"/>
    </w:rPr>
  </w:style>
  <w:style w:type="paragraph" w:styleId="1">
    <w:name w:val="heading 1"/>
    <w:basedOn w:val="a"/>
    <w:link w:val="10"/>
    <w:uiPriority w:val="9"/>
    <w:qFormat/>
    <w:rsid w:val="0006702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nhideWhenUsed/>
    <w:rsid w:val="00C61113"/>
    <w:pPr>
      <w:spacing w:after="0" w:line="240" w:lineRule="auto"/>
    </w:pPr>
    <w:rPr>
      <w:rFonts w:ascii="Courier New" w:eastAsia="Times New Roman" w:hAnsi="Courier New" w:cs="Courier New"/>
      <w:iCs/>
      <w:sz w:val="20"/>
      <w:szCs w:val="20"/>
    </w:rPr>
  </w:style>
  <w:style w:type="character" w:customStyle="1" w:styleId="a4">
    <w:name w:val="Текст Знак"/>
    <w:basedOn w:val="a0"/>
    <w:link w:val="a3"/>
    <w:rsid w:val="00C61113"/>
    <w:rPr>
      <w:rFonts w:ascii="Courier New" w:eastAsia="Times New Roman" w:hAnsi="Courier New" w:cs="Courier New"/>
      <w:iCs/>
      <w:sz w:val="20"/>
      <w:szCs w:val="20"/>
      <w:lang w:eastAsia="ru-RU"/>
    </w:rPr>
  </w:style>
  <w:style w:type="paragraph" w:styleId="a5">
    <w:name w:val="header"/>
    <w:basedOn w:val="a"/>
    <w:link w:val="a6"/>
    <w:uiPriority w:val="99"/>
    <w:unhideWhenUsed/>
    <w:rsid w:val="00C6111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61113"/>
    <w:rPr>
      <w:rFonts w:eastAsiaTheme="minorEastAsia"/>
      <w:lang w:eastAsia="ru-RU"/>
    </w:rPr>
  </w:style>
  <w:style w:type="paragraph" w:styleId="a7">
    <w:name w:val="footer"/>
    <w:basedOn w:val="a"/>
    <w:link w:val="a8"/>
    <w:uiPriority w:val="99"/>
    <w:unhideWhenUsed/>
    <w:rsid w:val="00C6111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61113"/>
    <w:rPr>
      <w:rFonts w:eastAsiaTheme="minorEastAsia"/>
      <w:lang w:eastAsia="ru-RU"/>
    </w:rPr>
  </w:style>
  <w:style w:type="paragraph" w:styleId="a9">
    <w:name w:val="List Paragraph"/>
    <w:basedOn w:val="a"/>
    <w:uiPriority w:val="34"/>
    <w:qFormat/>
    <w:rsid w:val="00AB2615"/>
    <w:pPr>
      <w:ind w:left="720"/>
      <w:contextualSpacing/>
    </w:pPr>
  </w:style>
  <w:style w:type="paragraph" w:styleId="aa">
    <w:name w:val="Title"/>
    <w:basedOn w:val="a"/>
    <w:link w:val="ab"/>
    <w:qFormat/>
    <w:rsid w:val="003D05E9"/>
    <w:pPr>
      <w:spacing w:after="0" w:line="240" w:lineRule="auto"/>
      <w:jc w:val="center"/>
    </w:pPr>
    <w:rPr>
      <w:rFonts w:ascii="Times New Roman" w:eastAsia="Times New Roman" w:hAnsi="Times New Roman" w:cs="Times New Roman"/>
      <w:b/>
      <w:bCs/>
      <w:sz w:val="28"/>
      <w:szCs w:val="24"/>
    </w:rPr>
  </w:style>
  <w:style w:type="character" w:customStyle="1" w:styleId="ab">
    <w:name w:val="Заголовок Знак"/>
    <w:basedOn w:val="a0"/>
    <w:link w:val="aa"/>
    <w:rsid w:val="003D05E9"/>
    <w:rPr>
      <w:rFonts w:ascii="Times New Roman" w:eastAsia="Times New Roman" w:hAnsi="Times New Roman" w:cs="Times New Roman"/>
      <w:b/>
      <w:bCs/>
      <w:sz w:val="28"/>
      <w:szCs w:val="24"/>
      <w:lang w:eastAsia="ru-RU"/>
    </w:rPr>
  </w:style>
  <w:style w:type="paragraph" w:styleId="HTML">
    <w:name w:val="HTML Preformatted"/>
    <w:basedOn w:val="a"/>
    <w:link w:val="HTML0"/>
    <w:uiPriority w:val="99"/>
    <w:semiHidden/>
    <w:unhideWhenUsed/>
    <w:rsid w:val="00C42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C42DF9"/>
    <w:rPr>
      <w:rFonts w:ascii="Courier New" w:eastAsia="Times New Roman" w:hAnsi="Courier New" w:cs="Courier New"/>
      <w:sz w:val="20"/>
      <w:szCs w:val="20"/>
      <w:lang w:eastAsia="ru-RU"/>
    </w:rPr>
  </w:style>
  <w:style w:type="paragraph" w:styleId="ac">
    <w:name w:val="Balloon Text"/>
    <w:basedOn w:val="a"/>
    <w:link w:val="ad"/>
    <w:uiPriority w:val="99"/>
    <w:semiHidden/>
    <w:unhideWhenUsed/>
    <w:rsid w:val="00CD6F13"/>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CD6F13"/>
    <w:rPr>
      <w:rFonts w:ascii="Tahoma" w:eastAsiaTheme="minorEastAsia" w:hAnsi="Tahoma" w:cs="Tahoma"/>
      <w:sz w:val="16"/>
      <w:szCs w:val="16"/>
      <w:lang w:eastAsia="ru-RU"/>
    </w:rPr>
  </w:style>
  <w:style w:type="character" w:customStyle="1" w:styleId="10">
    <w:name w:val="Заголовок 1 Знак"/>
    <w:basedOn w:val="a0"/>
    <w:link w:val="1"/>
    <w:uiPriority w:val="9"/>
    <w:rsid w:val="00067028"/>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443978">
      <w:bodyDiv w:val="1"/>
      <w:marLeft w:val="0"/>
      <w:marRight w:val="0"/>
      <w:marTop w:val="0"/>
      <w:marBottom w:val="0"/>
      <w:divBdr>
        <w:top w:val="none" w:sz="0" w:space="0" w:color="auto"/>
        <w:left w:val="none" w:sz="0" w:space="0" w:color="auto"/>
        <w:bottom w:val="none" w:sz="0" w:space="0" w:color="auto"/>
        <w:right w:val="none" w:sz="0" w:space="0" w:color="auto"/>
      </w:divBdr>
    </w:div>
    <w:div w:id="887835027">
      <w:bodyDiv w:val="1"/>
      <w:marLeft w:val="0"/>
      <w:marRight w:val="0"/>
      <w:marTop w:val="0"/>
      <w:marBottom w:val="0"/>
      <w:divBdr>
        <w:top w:val="none" w:sz="0" w:space="0" w:color="auto"/>
        <w:left w:val="none" w:sz="0" w:space="0" w:color="auto"/>
        <w:bottom w:val="none" w:sz="0" w:space="0" w:color="auto"/>
        <w:right w:val="none" w:sz="0" w:space="0" w:color="auto"/>
      </w:divBdr>
    </w:div>
    <w:div w:id="1383212120">
      <w:bodyDiv w:val="1"/>
      <w:marLeft w:val="0"/>
      <w:marRight w:val="0"/>
      <w:marTop w:val="0"/>
      <w:marBottom w:val="0"/>
      <w:divBdr>
        <w:top w:val="none" w:sz="0" w:space="0" w:color="auto"/>
        <w:left w:val="none" w:sz="0" w:space="0" w:color="auto"/>
        <w:bottom w:val="none" w:sz="0" w:space="0" w:color="auto"/>
        <w:right w:val="none" w:sz="0" w:space="0" w:color="auto"/>
      </w:divBdr>
    </w:div>
    <w:div w:id="1526020014">
      <w:bodyDiv w:val="1"/>
      <w:marLeft w:val="0"/>
      <w:marRight w:val="0"/>
      <w:marTop w:val="0"/>
      <w:marBottom w:val="0"/>
      <w:divBdr>
        <w:top w:val="none" w:sz="0" w:space="0" w:color="auto"/>
        <w:left w:val="none" w:sz="0" w:space="0" w:color="auto"/>
        <w:bottom w:val="none" w:sz="0" w:space="0" w:color="auto"/>
        <w:right w:val="none" w:sz="0" w:space="0" w:color="auto"/>
      </w:divBdr>
    </w:div>
    <w:div w:id="1605190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EE9A9B-CF29-4F19-9B7C-DFAF32F66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889</Words>
  <Characters>5069</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Азамат Сайфиев</dc:creator>
  <cp:lastModifiedBy>Сунгат Исмурзин Серикович</cp:lastModifiedBy>
  <cp:revision>6</cp:revision>
  <cp:lastPrinted>2021-08-16T11:44:00Z</cp:lastPrinted>
  <dcterms:created xsi:type="dcterms:W3CDTF">2025-12-09T09:36:00Z</dcterms:created>
  <dcterms:modified xsi:type="dcterms:W3CDTF">2025-12-17T05:02:00Z</dcterms:modified>
</cp:coreProperties>
</file>